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1DC7" w14:textId="77777777" w:rsidR="00DD2C41" w:rsidRPr="00BB0C15" w:rsidRDefault="00DD2C41" w:rsidP="00DD2C41">
      <w:pPr>
        <w:jc w:val="center"/>
        <w:rPr>
          <w:rFonts w:ascii="Century Gothic" w:hAnsi="Century Gothic"/>
          <w:b/>
          <w:sz w:val="24"/>
          <w:szCs w:val="24"/>
        </w:rPr>
      </w:pPr>
      <w:r w:rsidRPr="00BB0C15">
        <w:rPr>
          <w:rFonts w:ascii="Century Gothic" w:hAnsi="Century Gothic"/>
          <w:b/>
          <w:sz w:val="24"/>
          <w:szCs w:val="24"/>
        </w:rPr>
        <w:t xml:space="preserve">Learning Plan </w:t>
      </w:r>
    </w:p>
    <w:p w14:paraId="18DD3E33" w14:textId="16BD850D" w:rsidR="00DD2C41" w:rsidRDefault="00DD2C41" w:rsidP="00DD2C41">
      <w:pPr>
        <w:jc w:val="center"/>
        <w:rPr>
          <w:b/>
          <w:sz w:val="24"/>
          <w:szCs w:val="24"/>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596"/>
        <w:gridCol w:w="3597"/>
        <w:gridCol w:w="3597"/>
      </w:tblGrid>
      <w:tr w:rsidR="00A32F6E" w:rsidRPr="00A32F6E" w14:paraId="58C3CB42" w14:textId="77777777" w:rsidTr="00A32F6E">
        <w:tc>
          <w:tcPr>
            <w:tcW w:w="3596" w:type="dxa"/>
            <w:vAlign w:val="bottom"/>
          </w:tcPr>
          <w:p w14:paraId="54695EFD" w14:textId="0361C26D" w:rsidR="00A32F6E" w:rsidRPr="00A32F6E" w:rsidRDefault="00A32F6E" w:rsidP="00A32F6E">
            <w:pPr>
              <w:rPr>
                <w:rFonts w:ascii="Century Gothic" w:hAnsi="Century Gothic"/>
                <w:bCs/>
                <w:sz w:val="24"/>
                <w:szCs w:val="24"/>
              </w:rPr>
            </w:pPr>
            <w:r w:rsidRPr="00C26618">
              <w:rPr>
                <w:rFonts w:ascii="Century Gothic" w:hAnsi="Century Gothic"/>
                <w:b/>
                <w:sz w:val="24"/>
                <w:szCs w:val="24"/>
              </w:rPr>
              <w:t>Name</w:t>
            </w:r>
            <w:r w:rsidRPr="00A32F6E">
              <w:rPr>
                <w:rFonts w:ascii="Century Gothic" w:hAnsi="Century Gothic"/>
                <w:bCs/>
                <w:sz w:val="24"/>
                <w:szCs w:val="24"/>
              </w:rPr>
              <w:t>:</w:t>
            </w:r>
            <w:r w:rsidR="009C55B5">
              <w:rPr>
                <w:rFonts w:ascii="Century Gothic" w:hAnsi="Century Gothic"/>
                <w:bCs/>
                <w:sz w:val="24"/>
                <w:szCs w:val="24"/>
              </w:rPr>
              <w:t xml:space="preserve"> Kris Jones</w:t>
            </w:r>
          </w:p>
        </w:tc>
        <w:tc>
          <w:tcPr>
            <w:tcW w:w="3597" w:type="dxa"/>
            <w:vAlign w:val="bottom"/>
          </w:tcPr>
          <w:p w14:paraId="696DFB21" w14:textId="4E32A593" w:rsidR="00A32F6E" w:rsidRPr="00A32F6E" w:rsidRDefault="00DC424A" w:rsidP="00A32F6E">
            <w:pPr>
              <w:rPr>
                <w:rFonts w:ascii="Century Gothic" w:hAnsi="Century Gothic"/>
                <w:bCs/>
                <w:sz w:val="24"/>
                <w:szCs w:val="24"/>
              </w:rPr>
            </w:pPr>
            <w:r w:rsidRPr="00C26618">
              <w:rPr>
                <w:rFonts w:ascii="Century Gothic" w:hAnsi="Century Gothic"/>
                <w:b/>
                <w:sz w:val="24"/>
                <w:szCs w:val="24"/>
              </w:rPr>
              <w:t>Age of Children</w:t>
            </w:r>
            <w:r w:rsidRPr="00A32F6E">
              <w:rPr>
                <w:rFonts w:ascii="Century Gothic" w:hAnsi="Century Gothic"/>
                <w:bCs/>
                <w:sz w:val="24"/>
                <w:szCs w:val="24"/>
              </w:rPr>
              <w:t>:</w:t>
            </w:r>
            <w:r w:rsidR="009C55B5">
              <w:rPr>
                <w:rFonts w:ascii="Century Gothic" w:hAnsi="Century Gothic"/>
                <w:bCs/>
                <w:sz w:val="24"/>
                <w:szCs w:val="24"/>
              </w:rPr>
              <w:t xml:space="preserve"> 3-</w:t>
            </w:r>
            <w:r w:rsidR="00072BAD">
              <w:rPr>
                <w:rFonts w:ascii="Century Gothic" w:hAnsi="Century Gothic"/>
                <w:bCs/>
                <w:sz w:val="24"/>
                <w:szCs w:val="24"/>
              </w:rPr>
              <w:t>4</w:t>
            </w:r>
          </w:p>
        </w:tc>
        <w:tc>
          <w:tcPr>
            <w:tcW w:w="3597" w:type="dxa"/>
            <w:vAlign w:val="bottom"/>
          </w:tcPr>
          <w:p w14:paraId="3B481E6B" w14:textId="2265D559" w:rsidR="00A32F6E" w:rsidRPr="00A32F6E" w:rsidRDefault="00A32F6E" w:rsidP="00A32F6E">
            <w:pPr>
              <w:rPr>
                <w:rFonts w:ascii="Century Gothic" w:hAnsi="Century Gothic"/>
                <w:bCs/>
                <w:sz w:val="24"/>
                <w:szCs w:val="24"/>
              </w:rPr>
            </w:pPr>
            <w:r w:rsidRPr="00C26618">
              <w:rPr>
                <w:rFonts w:ascii="Century Gothic" w:hAnsi="Century Gothic"/>
                <w:b/>
                <w:sz w:val="24"/>
                <w:szCs w:val="24"/>
              </w:rPr>
              <w:t>Date</w:t>
            </w:r>
            <w:r w:rsidRPr="00A32F6E">
              <w:rPr>
                <w:rFonts w:ascii="Century Gothic" w:hAnsi="Century Gothic"/>
                <w:bCs/>
                <w:sz w:val="24"/>
                <w:szCs w:val="24"/>
              </w:rPr>
              <w:t>:</w:t>
            </w:r>
            <w:r w:rsidR="009C55B5">
              <w:rPr>
                <w:rFonts w:ascii="Century Gothic" w:hAnsi="Century Gothic"/>
                <w:bCs/>
                <w:sz w:val="24"/>
                <w:szCs w:val="24"/>
              </w:rPr>
              <w:t xml:space="preserve"> June 17, 2026</w:t>
            </w:r>
          </w:p>
        </w:tc>
      </w:tr>
      <w:tr w:rsidR="00DC424A" w:rsidRPr="00A32F6E" w14:paraId="4108FFD4" w14:textId="77777777" w:rsidTr="00626D28">
        <w:tc>
          <w:tcPr>
            <w:tcW w:w="10790" w:type="dxa"/>
            <w:gridSpan w:val="3"/>
            <w:vAlign w:val="bottom"/>
          </w:tcPr>
          <w:p w14:paraId="6CF2FE0C" w14:textId="3C578969" w:rsidR="00DC424A" w:rsidRPr="00A32F6E" w:rsidRDefault="00DC424A" w:rsidP="00A32F6E">
            <w:pPr>
              <w:rPr>
                <w:rFonts w:ascii="Century Gothic" w:hAnsi="Century Gothic"/>
                <w:bCs/>
                <w:sz w:val="24"/>
                <w:szCs w:val="24"/>
              </w:rPr>
            </w:pPr>
            <w:r w:rsidRPr="00C26618">
              <w:rPr>
                <w:rFonts w:ascii="Century Gothic" w:hAnsi="Century Gothic"/>
                <w:b/>
                <w:sz w:val="24"/>
                <w:szCs w:val="24"/>
              </w:rPr>
              <w:t>Title</w:t>
            </w:r>
            <w:r w:rsidRPr="00A32F6E">
              <w:rPr>
                <w:rFonts w:ascii="Century Gothic" w:hAnsi="Century Gothic"/>
                <w:bCs/>
                <w:sz w:val="24"/>
                <w:szCs w:val="24"/>
              </w:rPr>
              <w:t>:</w:t>
            </w:r>
            <w:r w:rsidR="001F6EFD">
              <w:rPr>
                <w:rFonts w:ascii="Century Gothic" w:hAnsi="Century Gothic"/>
                <w:bCs/>
                <w:sz w:val="24"/>
                <w:szCs w:val="24"/>
              </w:rPr>
              <w:t xml:space="preserve"> </w:t>
            </w:r>
            <w:r w:rsidR="00FD703E">
              <w:rPr>
                <w:rFonts w:ascii="Century Gothic" w:hAnsi="Century Gothic"/>
                <w:bCs/>
                <w:sz w:val="24"/>
                <w:szCs w:val="24"/>
              </w:rPr>
              <w:t>Harvesting the Rainbow</w:t>
            </w:r>
          </w:p>
        </w:tc>
      </w:tr>
    </w:tbl>
    <w:p w14:paraId="7FA5FC24" w14:textId="77777777" w:rsidR="00A32F6E" w:rsidRPr="004124A0" w:rsidRDefault="00A32F6E" w:rsidP="00DD2C41">
      <w:pPr>
        <w:jc w:val="center"/>
        <w:rPr>
          <w:b/>
          <w:sz w:val="24"/>
          <w:szCs w:val="24"/>
        </w:rPr>
      </w:pPr>
    </w:p>
    <w:p w14:paraId="674B8A91" w14:textId="77777777" w:rsidR="00BB0C15" w:rsidRPr="00350D43" w:rsidRDefault="00BB0C15" w:rsidP="00BB0C15">
      <w:pPr>
        <w:rPr>
          <w:rFonts w:ascii="Century Gothic" w:hAnsi="Century Gothic"/>
          <w:b/>
          <w:sz w:val="24"/>
          <w:szCs w:val="24"/>
        </w:rPr>
      </w:pPr>
    </w:p>
    <w:p w14:paraId="580FCAAB" w14:textId="62F30F12" w:rsidR="00BB0C15" w:rsidRDefault="00BB0C15" w:rsidP="00BB0C15">
      <w:pPr>
        <w:rPr>
          <w:rFonts w:ascii="Century Gothic" w:hAnsi="Century Gothic"/>
          <w:b/>
          <w:bCs/>
          <w:i/>
          <w:iCs/>
          <w:sz w:val="24"/>
          <w:szCs w:val="24"/>
          <w:u w:val="single"/>
        </w:rPr>
      </w:pPr>
      <w:r w:rsidRPr="00350D43">
        <w:rPr>
          <w:rFonts w:ascii="Century Gothic" w:hAnsi="Century Gothic"/>
          <w:b/>
          <w:bCs/>
          <w:i/>
          <w:iCs/>
          <w:sz w:val="24"/>
          <w:szCs w:val="24"/>
          <w:u w:val="single"/>
        </w:rPr>
        <w:t>Learning Standards and Outcomes</w:t>
      </w:r>
    </w:p>
    <w:p w14:paraId="63AC457F" w14:textId="77777777" w:rsidR="00060651" w:rsidRPr="00350D43" w:rsidRDefault="00060651" w:rsidP="00BB0C15">
      <w:pPr>
        <w:rPr>
          <w:rFonts w:ascii="Century Gothic" w:hAnsi="Century Gothic"/>
          <w:b/>
          <w:bCs/>
          <w:i/>
          <w:iCs/>
          <w:sz w:val="24"/>
          <w:szCs w:val="24"/>
          <w:u w:val="single"/>
        </w:rPr>
      </w:pPr>
    </w:p>
    <w:p w14:paraId="00493B2C" w14:textId="66DBB3D4" w:rsidR="00CA421F" w:rsidRDefault="00BB0C15" w:rsidP="00BB0C15">
      <w:pPr>
        <w:rPr>
          <w:rFonts w:ascii="Century Gothic" w:hAnsi="Century Gothic"/>
          <w:b/>
          <w:bCs/>
          <w:i/>
          <w:iCs/>
          <w:sz w:val="24"/>
          <w:szCs w:val="24"/>
        </w:rPr>
      </w:pPr>
      <w:r w:rsidRPr="00350D43">
        <w:rPr>
          <w:rFonts w:ascii="Century Gothic" w:hAnsi="Century Gothic"/>
          <w:b/>
          <w:bCs/>
          <w:i/>
          <w:iCs/>
          <w:sz w:val="24"/>
          <w:szCs w:val="24"/>
        </w:rPr>
        <w:t xml:space="preserve">Learning Standard: </w:t>
      </w:r>
      <w:r w:rsidRPr="00DC424A">
        <w:rPr>
          <w:rFonts w:ascii="Century Gothic" w:hAnsi="Century Gothic"/>
          <w:i/>
          <w:iCs/>
          <w:sz w:val="24"/>
          <w:szCs w:val="24"/>
        </w:rPr>
        <w:t xml:space="preserve">Be specific (begin with </w:t>
      </w:r>
      <w:r w:rsidR="00C26618" w:rsidRPr="00DC424A">
        <w:rPr>
          <w:rFonts w:ascii="Century Gothic" w:hAnsi="Century Gothic"/>
          <w:i/>
          <w:iCs/>
          <w:sz w:val="24"/>
          <w:szCs w:val="24"/>
        </w:rPr>
        <w:t>the</w:t>
      </w:r>
      <w:r w:rsidRPr="00DC424A">
        <w:rPr>
          <w:rFonts w:ascii="Century Gothic" w:hAnsi="Century Gothic"/>
          <w:i/>
          <w:iCs/>
          <w:sz w:val="24"/>
          <w:szCs w:val="24"/>
        </w:rPr>
        <w:t xml:space="preserve"> </w:t>
      </w:r>
      <w:r w:rsidR="001B37B5" w:rsidRPr="00DC424A">
        <w:rPr>
          <w:rFonts w:ascii="Century Gothic" w:hAnsi="Century Gothic"/>
          <w:i/>
          <w:iCs/>
          <w:sz w:val="24"/>
          <w:szCs w:val="24"/>
        </w:rPr>
        <w:t>State/Agency Early Learning Standards</w:t>
      </w:r>
      <w:r w:rsidRPr="00DC424A">
        <w:rPr>
          <w:rFonts w:ascii="Century Gothic" w:hAnsi="Century Gothic"/>
          <w:i/>
          <w:iCs/>
          <w:sz w:val="24"/>
          <w:szCs w:val="24"/>
        </w:rPr>
        <w:t xml:space="preserve"> or the </w:t>
      </w:r>
      <w:r w:rsidR="001B37B5" w:rsidRPr="00DC424A">
        <w:rPr>
          <w:rFonts w:ascii="Century Gothic" w:hAnsi="Century Gothic"/>
          <w:i/>
          <w:iCs/>
          <w:sz w:val="24"/>
          <w:szCs w:val="24"/>
        </w:rPr>
        <w:t>State</w:t>
      </w:r>
      <w:r w:rsidRPr="00DC424A">
        <w:rPr>
          <w:rFonts w:ascii="Century Gothic" w:hAnsi="Century Gothic"/>
          <w:i/>
          <w:iCs/>
          <w:sz w:val="24"/>
          <w:szCs w:val="24"/>
        </w:rPr>
        <w:t xml:space="preserve"> K-</w:t>
      </w:r>
      <w:r w:rsidR="001B37B5" w:rsidRPr="00DC424A">
        <w:rPr>
          <w:rFonts w:ascii="Century Gothic" w:hAnsi="Century Gothic"/>
          <w:i/>
          <w:iCs/>
          <w:sz w:val="24"/>
          <w:szCs w:val="24"/>
        </w:rPr>
        <w:t xml:space="preserve">3 </w:t>
      </w:r>
      <w:r w:rsidRPr="00DC424A">
        <w:rPr>
          <w:rFonts w:ascii="Century Gothic" w:hAnsi="Century Gothic"/>
          <w:i/>
          <w:iCs/>
          <w:sz w:val="24"/>
          <w:szCs w:val="24"/>
        </w:rPr>
        <w:t>Content Standards)</w:t>
      </w:r>
      <w:r>
        <w:rPr>
          <w:rFonts w:ascii="Century Gothic" w:hAnsi="Century Gothic"/>
          <w:b/>
          <w:bCs/>
          <w:i/>
          <w:iCs/>
          <w:sz w:val="24"/>
          <w:szCs w:val="24"/>
        </w:rPr>
        <w:t xml:space="preserve"> </w:t>
      </w:r>
    </w:p>
    <w:tbl>
      <w:tblPr>
        <w:tblStyle w:val="TableGrid"/>
        <w:tblW w:w="0" w:type="auto"/>
        <w:tblLook w:val="04A0" w:firstRow="1" w:lastRow="0" w:firstColumn="1" w:lastColumn="0" w:noHBand="0" w:noVBand="1"/>
      </w:tblPr>
      <w:tblGrid>
        <w:gridCol w:w="10790"/>
      </w:tblGrid>
      <w:tr w:rsidR="00DC424A" w14:paraId="25B2604A" w14:textId="77777777" w:rsidTr="00DC424A">
        <w:tc>
          <w:tcPr>
            <w:tcW w:w="10790" w:type="dxa"/>
          </w:tcPr>
          <w:p w14:paraId="2F75E58F" w14:textId="311D1804" w:rsidR="00072BAD" w:rsidRPr="001F6EFD" w:rsidRDefault="009C55B5" w:rsidP="00BB0C15">
            <w:pPr>
              <w:rPr>
                <w:rFonts w:ascii="Century Gothic" w:hAnsi="Century Gothic"/>
                <w:sz w:val="24"/>
                <w:szCs w:val="24"/>
              </w:rPr>
            </w:pPr>
            <w:r w:rsidRPr="001F6EFD">
              <w:rPr>
                <w:rFonts w:ascii="Century Gothic" w:hAnsi="Century Gothic"/>
                <w:sz w:val="24"/>
                <w:szCs w:val="24"/>
              </w:rPr>
              <w:t xml:space="preserve">Washington State Early Learning and Development Guidelines Ages 3 to 4 </w:t>
            </w:r>
            <w:r w:rsidR="003C2726" w:rsidRPr="001F6EFD">
              <w:rPr>
                <w:rFonts w:ascii="Century Gothic" w:hAnsi="Century Gothic"/>
                <w:sz w:val="24"/>
                <w:szCs w:val="24"/>
              </w:rPr>
              <w:t xml:space="preserve">Years </w:t>
            </w:r>
          </w:p>
          <w:p w14:paraId="5593E483" w14:textId="28F25C9B" w:rsidR="00DC424A" w:rsidRDefault="001F6EFD" w:rsidP="00244A59">
            <w:pPr>
              <w:rPr>
                <w:rFonts w:ascii="Century Gothic" w:hAnsi="Century Gothic"/>
                <w:b/>
                <w:bCs/>
                <w:i/>
                <w:iCs/>
                <w:sz w:val="24"/>
                <w:szCs w:val="24"/>
              </w:rPr>
            </w:pPr>
            <w:r>
              <w:rPr>
                <w:rFonts w:ascii="Century Gothic" w:hAnsi="Century Gothic"/>
                <w:sz w:val="24"/>
                <w:szCs w:val="24"/>
              </w:rPr>
              <w:t>#</w:t>
            </w:r>
            <w:r w:rsidRPr="001F6EFD">
              <w:rPr>
                <w:rFonts w:ascii="Century Gothic" w:hAnsi="Century Gothic"/>
                <w:sz w:val="24"/>
                <w:szCs w:val="24"/>
              </w:rPr>
              <w:t>3</w:t>
            </w:r>
            <w:r>
              <w:rPr>
                <w:rFonts w:ascii="Century Gothic" w:hAnsi="Century Gothic"/>
                <w:sz w:val="24"/>
                <w:szCs w:val="24"/>
              </w:rPr>
              <w:t xml:space="preserve"> -</w:t>
            </w:r>
            <w:r w:rsidRPr="001F6EFD">
              <w:rPr>
                <w:rFonts w:ascii="Century Gothic" w:hAnsi="Century Gothic"/>
                <w:sz w:val="24"/>
                <w:szCs w:val="24"/>
              </w:rPr>
              <w:t xml:space="preserve"> Touching, seeing, hearing and moving around</w:t>
            </w:r>
          </w:p>
        </w:tc>
      </w:tr>
    </w:tbl>
    <w:p w14:paraId="098ECCD9" w14:textId="77777777" w:rsidR="00BB0C15" w:rsidRPr="00350D43" w:rsidRDefault="00BB0C15" w:rsidP="00BB0C15">
      <w:pPr>
        <w:rPr>
          <w:rFonts w:ascii="Century Gothic" w:hAnsi="Century Gothic"/>
          <w:sz w:val="24"/>
          <w:szCs w:val="24"/>
        </w:rPr>
      </w:pPr>
    </w:p>
    <w:p w14:paraId="2EC2B1D8" w14:textId="0E578EDC" w:rsidR="00BB0C15" w:rsidRPr="00DC424A" w:rsidRDefault="00BB0C15" w:rsidP="00BB0C15">
      <w:pPr>
        <w:rPr>
          <w:rFonts w:ascii="Century Gothic" w:hAnsi="Century Gothic"/>
          <w:i/>
          <w:iCs/>
          <w:sz w:val="24"/>
          <w:szCs w:val="24"/>
        </w:rPr>
      </w:pPr>
      <w:r w:rsidRPr="00350D43">
        <w:rPr>
          <w:rFonts w:ascii="Century Gothic" w:hAnsi="Century Gothic"/>
          <w:b/>
          <w:bCs/>
          <w:i/>
          <w:iCs/>
          <w:sz w:val="24"/>
          <w:szCs w:val="24"/>
        </w:rPr>
        <w:t xml:space="preserve">Child Outcome: </w:t>
      </w:r>
      <w:r w:rsidRPr="00DC424A">
        <w:rPr>
          <w:rFonts w:ascii="Century Gothic" w:hAnsi="Century Gothic"/>
          <w:i/>
          <w:iCs/>
          <w:sz w:val="24"/>
          <w:szCs w:val="24"/>
        </w:rPr>
        <w:t xml:space="preserve">List understandings, skills, and/or dispositions. </w:t>
      </w:r>
      <w:r w:rsidR="00ED1C3F" w:rsidRPr="00DC424A">
        <w:rPr>
          <w:rFonts w:ascii="Century Gothic" w:hAnsi="Century Gothic"/>
          <w:i/>
          <w:iCs/>
          <w:sz w:val="24"/>
          <w:szCs w:val="24"/>
        </w:rPr>
        <w:t>Use the format, “The student will be able to ….”</w:t>
      </w:r>
    </w:p>
    <w:tbl>
      <w:tblPr>
        <w:tblStyle w:val="TableGrid"/>
        <w:tblW w:w="0" w:type="auto"/>
        <w:tblLook w:val="04A0" w:firstRow="1" w:lastRow="0" w:firstColumn="1" w:lastColumn="0" w:noHBand="0" w:noVBand="1"/>
      </w:tblPr>
      <w:tblGrid>
        <w:gridCol w:w="10790"/>
      </w:tblGrid>
      <w:tr w:rsidR="00DC424A" w14:paraId="2C0E97EC" w14:textId="77777777" w:rsidTr="00DC424A">
        <w:tc>
          <w:tcPr>
            <w:tcW w:w="10790" w:type="dxa"/>
          </w:tcPr>
          <w:p w14:paraId="7DA52F6A" w14:textId="77777777" w:rsidR="001F6EFD" w:rsidRDefault="001F6EFD" w:rsidP="001F6EFD">
            <w:pPr>
              <w:rPr>
                <w:rFonts w:ascii="Century Gothic" w:hAnsi="Century Gothic"/>
                <w:sz w:val="24"/>
                <w:szCs w:val="24"/>
              </w:rPr>
            </w:pPr>
          </w:p>
          <w:p w14:paraId="4650FD34" w14:textId="5176D3E0" w:rsidR="00DC424A" w:rsidRDefault="001F6EFD" w:rsidP="001F6EFD">
            <w:pPr>
              <w:rPr>
                <w:rFonts w:ascii="Century Gothic" w:hAnsi="Century Gothic"/>
                <w:b/>
                <w:bCs/>
                <w:i/>
                <w:iCs/>
                <w:sz w:val="24"/>
                <w:szCs w:val="24"/>
              </w:rPr>
            </w:pPr>
            <w:r w:rsidRPr="001F6EFD">
              <w:rPr>
                <w:rFonts w:ascii="Century Gothic" w:hAnsi="Century Gothic"/>
                <w:sz w:val="24"/>
                <w:szCs w:val="24"/>
              </w:rPr>
              <w:t>The student will develop large-muscle, small-muscle, and sensorimotor skills through active, hands-on experiences. They will practice movement skills such as walking, running, throwing, climbing, balancing, and coordinating movement, or, if using a wheelchair, starting, stopping, and maintaining upright posture. The student will also build hand strength and coordination through activities such as grasping</w:t>
            </w:r>
            <w:r w:rsidR="00FD703E">
              <w:rPr>
                <w:rFonts w:ascii="Century Gothic" w:hAnsi="Century Gothic"/>
                <w:sz w:val="24"/>
                <w:szCs w:val="24"/>
              </w:rPr>
              <w:t xml:space="preserve">, picking, and cutting objects. </w:t>
            </w:r>
            <w:r w:rsidRPr="001F6EFD">
              <w:rPr>
                <w:rFonts w:ascii="Century Gothic" w:hAnsi="Century Gothic"/>
                <w:sz w:val="24"/>
                <w:szCs w:val="24"/>
              </w:rPr>
              <w:t>These activities will encourage active play, persistence, confidence, and willingness to try new skills.</w:t>
            </w:r>
          </w:p>
        </w:tc>
      </w:tr>
    </w:tbl>
    <w:p w14:paraId="55AC688C" w14:textId="77777777" w:rsidR="00BB0C15" w:rsidRPr="00350D43" w:rsidRDefault="00BB0C15" w:rsidP="00BB0C15">
      <w:pPr>
        <w:rPr>
          <w:rFonts w:ascii="Century Gothic" w:hAnsi="Century Gothic"/>
          <w:sz w:val="24"/>
          <w:szCs w:val="24"/>
        </w:rPr>
      </w:pPr>
    </w:p>
    <w:p w14:paraId="527E779A" w14:textId="34CEDE79" w:rsidR="00BB0C15" w:rsidRDefault="00DC424A" w:rsidP="00BB0C15">
      <w:pPr>
        <w:rPr>
          <w:rFonts w:ascii="Century Gothic" w:hAnsi="Century Gothic"/>
          <w:b/>
          <w:bCs/>
          <w:i/>
          <w:iCs/>
          <w:sz w:val="24"/>
          <w:szCs w:val="24"/>
          <w:u w:val="single"/>
        </w:rPr>
      </w:pPr>
      <w:r>
        <w:rPr>
          <w:rFonts w:ascii="Century Gothic" w:hAnsi="Century Gothic"/>
          <w:b/>
          <w:bCs/>
          <w:i/>
          <w:iCs/>
          <w:sz w:val="24"/>
          <w:szCs w:val="24"/>
          <w:u w:val="single"/>
        </w:rPr>
        <w:t>Learning Experience</w:t>
      </w:r>
    </w:p>
    <w:p w14:paraId="176D39FE" w14:textId="0B7F7760" w:rsidR="00BB0C15" w:rsidRPr="00DC424A" w:rsidRDefault="00B41C74" w:rsidP="00B41C74">
      <w:pPr>
        <w:spacing w:before="100" w:beforeAutospacing="1" w:after="100" w:afterAutospacing="1"/>
        <w:rPr>
          <w:rFonts w:ascii="Century Gothic" w:hAnsi="Century Gothic"/>
          <w:i/>
          <w:iCs/>
          <w:sz w:val="24"/>
          <w:szCs w:val="24"/>
        </w:rPr>
      </w:pPr>
      <w:r>
        <w:rPr>
          <w:rFonts w:ascii="Century Gothic" w:hAnsi="Century Gothic"/>
          <w:b/>
          <w:bCs/>
          <w:i/>
          <w:iCs/>
          <w:sz w:val="24"/>
          <w:szCs w:val="24"/>
        </w:rPr>
        <w:t>D</w:t>
      </w:r>
      <w:r w:rsidRPr="00350D43">
        <w:rPr>
          <w:rFonts w:ascii="Century Gothic" w:hAnsi="Century Gothic"/>
          <w:b/>
          <w:bCs/>
          <w:i/>
          <w:iCs/>
          <w:sz w:val="24"/>
          <w:szCs w:val="24"/>
        </w:rPr>
        <w:t xml:space="preserve">escribe the </w:t>
      </w:r>
      <w:r w:rsidR="00DC424A">
        <w:rPr>
          <w:rFonts w:ascii="Century Gothic" w:hAnsi="Century Gothic"/>
          <w:b/>
          <w:bCs/>
          <w:i/>
          <w:iCs/>
          <w:sz w:val="24"/>
          <w:szCs w:val="24"/>
        </w:rPr>
        <w:t>L</w:t>
      </w:r>
      <w:r>
        <w:rPr>
          <w:rFonts w:ascii="Century Gothic" w:hAnsi="Century Gothic"/>
          <w:b/>
          <w:bCs/>
          <w:i/>
          <w:iCs/>
          <w:sz w:val="24"/>
          <w:szCs w:val="24"/>
        </w:rPr>
        <w:t xml:space="preserve">earning </w:t>
      </w:r>
      <w:r w:rsidR="00DC424A">
        <w:rPr>
          <w:rFonts w:ascii="Century Gothic" w:hAnsi="Century Gothic"/>
          <w:b/>
          <w:bCs/>
          <w:i/>
          <w:iCs/>
          <w:sz w:val="24"/>
          <w:szCs w:val="24"/>
        </w:rPr>
        <w:t>A</w:t>
      </w:r>
      <w:r>
        <w:rPr>
          <w:rFonts w:ascii="Century Gothic" w:hAnsi="Century Gothic"/>
          <w:b/>
          <w:bCs/>
          <w:i/>
          <w:iCs/>
          <w:sz w:val="24"/>
          <w:szCs w:val="24"/>
        </w:rPr>
        <w:t>ctivity/</w:t>
      </w:r>
      <w:r w:rsidR="00DC424A">
        <w:rPr>
          <w:rFonts w:ascii="Century Gothic" w:hAnsi="Century Gothic"/>
          <w:b/>
          <w:bCs/>
          <w:i/>
          <w:iCs/>
          <w:sz w:val="24"/>
          <w:szCs w:val="24"/>
        </w:rPr>
        <w:t>O</w:t>
      </w:r>
      <w:r>
        <w:rPr>
          <w:rFonts w:ascii="Century Gothic" w:hAnsi="Century Gothic"/>
          <w:b/>
          <w:bCs/>
          <w:i/>
          <w:iCs/>
          <w:sz w:val="24"/>
          <w:szCs w:val="24"/>
        </w:rPr>
        <w:t xml:space="preserve">pportunity </w:t>
      </w:r>
      <w:r w:rsidR="00DC424A">
        <w:rPr>
          <w:rFonts w:ascii="Century Gothic" w:hAnsi="Century Gothic"/>
          <w:i/>
          <w:iCs/>
          <w:sz w:val="24"/>
          <w:szCs w:val="24"/>
        </w:rPr>
        <w:t>(</w:t>
      </w:r>
      <w:r w:rsidRPr="00DC424A">
        <w:rPr>
          <w:rFonts w:ascii="Century Gothic" w:hAnsi="Century Gothic"/>
          <w:i/>
          <w:iCs/>
          <w:sz w:val="24"/>
          <w:szCs w:val="24"/>
        </w:rPr>
        <w:t xml:space="preserve">specifically address how this learning opportunity will utilize everyday items and materials that could easily be found or located in a family’s home or surrounding outdoor </w:t>
      </w:r>
      <w:r w:rsidR="00DC424A">
        <w:rPr>
          <w:rFonts w:ascii="Century Gothic" w:hAnsi="Century Gothic"/>
          <w:i/>
          <w:iCs/>
          <w:sz w:val="24"/>
          <w:szCs w:val="24"/>
        </w:rPr>
        <w:t>environment</w:t>
      </w:r>
      <w:r w:rsidR="00DC424A" w:rsidRPr="00DC424A">
        <w:rPr>
          <w:rFonts w:ascii="Century Gothic" w:hAnsi="Century Gothic"/>
          <w:i/>
          <w:iCs/>
          <w:sz w:val="24"/>
          <w:szCs w:val="24"/>
        </w:rPr>
        <w:t>:</w:t>
      </w:r>
    </w:p>
    <w:tbl>
      <w:tblPr>
        <w:tblStyle w:val="TableGrid"/>
        <w:tblW w:w="0" w:type="auto"/>
        <w:tblLook w:val="04A0" w:firstRow="1" w:lastRow="0" w:firstColumn="1" w:lastColumn="0" w:noHBand="0" w:noVBand="1"/>
      </w:tblPr>
      <w:tblGrid>
        <w:gridCol w:w="10790"/>
      </w:tblGrid>
      <w:tr w:rsidR="00DC424A" w14:paraId="2343D072" w14:textId="77777777" w:rsidTr="00DC424A">
        <w:tc>
          <w:tcPr>
            <w:tcW w:w="10790" w:type="dxa"/>
          </w:tcPr>
          <w:p w14:paraId="6158B5D0" w14:textId="67252150" w:rsidR="00DC424A" w:rsidRPr="003C2726" w:rsidRDefault="00244A59" w:rsidP="00244A59">
            <w:pPr>
              <w:rPr>
                <w:rFonts w:ascii="Century Gothic" w:hAnsi="Century Gothic"/>
                <w:sz w:val="24"/>
                <w:szCs w:val="24"/>
              </w:rPr>
            </w:pPr>
            <w:r w:rsidRPr="003C2726">
              <w:rPr>
                <w:rFonts w:ascii="Century Gothic" w:hAnsi="Century Gothic"/>
                <w:sz w:val="24"/>
                <w:szCs w:val="24"/>
              </w:rPr>
              <w:t xml:space="preserve">This learning opportunity </w:t>
            </w:r>
            <w:r>
              <w:rPr>
                <w:rFonts w:ascii="Century Gothic" w:hAnsi="Century Gothic"/>
                <w:sz w:val="24"/>
                <w:szCs w:val="24"/>
              </w:rPr>
              <w:t>invites</w:t>
            </w:r>
            <w:r w:rsidRPr="003C2726">
              <w:rPr>
                <w:rFonts w:ascii="Century Gothic" w:hAnsi="Century Gothic"/>
                <w:sz w:val="24"/>
                <w:szCs w:val="24"/>
              </w:rPr>
              <w:t xml:space="preserve"> families to explore </w:t>
            </w:r>
            <w:r>
              <w:rPr>
                <w:rFonts w:ascii="Century Gothic" w:hAnsi="Century Gothic"/>
                <w:sz w:val="24"/>
                <w:szCs w:val="24"/>
              </w:rPr>
              <w:t xml:space="preserve">the </w:t>
            </w:r>
            <w:r w:rsidRPr="003C2726">
              <w:rPr>
                <w:rFonts w:ascii="Century Gothic" w:hAnsi="Century Gothic"/>
                <w:sz w:val="24"/>
                <w:szCs w:val="24"/>
              </w:rPr>
              <w:t>outdoors</w:t>
            </w:r>
            <w:r>
              <w:rPr>
                <w:rFonts w:ascii="Century Gothic" w:hAnsi="Century Gothic"/>
                <w:sz w:val="24"/>
                <w:szCs w:val="24"/>
              </w:rPr>
              <w:t xml:space="preserve">, </w:t>
            </w:r>
            <w:r w:rsidR="001F6EFD">
              <w:rPr>
                <w:rFonts w:ascii="Century Gothic" w:hAnsi="Century Gothic"/>
                <w:sz w:val="24"/>
                <w:szCs w:val="24"/>
              </w:rPr>
              <w:t>explore nature, and observe colors and plants</w:t>
            </w:r>
            <w:r>
              <w:rPr>
                <w:rFonts w:ascii="Century Gothic" w:hAnsi="Century Gothic"/>
                <w:sz w:val="24"/>
                <w:szCs w:val="24"/>
              </w:rPr>
              <w:t xml:space="preserve">. Using simple </w:t>
            </w:r>
            <w:r w:rsidRPr="003C2726">
              <w:rPr>
                <w:rFonts w:ascii="Century Gothic" w:hAnsi="Century Gothic"/>
                <w:sz w:val="24"/>
                <w:szCs w:val="24"/>
              </w:rPr>
              <w:t xml:space="preserve">household </w:t>
            </w:r>
            <w:r>
              <w:rPr>
                <w:rFonts w:ascii="Century Gothic" w:hAnsi="Century Gothic"/>
                <w:sz w:val="24"/>
                <w:szCs w:val="24"/>
              </w:rPr>
              <w:t>materials, families can support meaningful</w:t>
            </w:r>
            <w:r w:rsidRPr="003C2726">
              <w:rPr>
                <w:rFonts w:ascii="Century Gothic" w:hAnsi="Century Gothic"/>
                <w:sz w:val="24"/>
                <w:szCs w:val="24"/>
              </w:rPr>
              <w:t xml:space="preserve"> </w:t>
            </w:r>
            <w:r>
              <w:rPr>
                <w:rFonts w:ascii="Century Gothic" w:hAnsi="Century Gothic"/>
                <w:sz w:val="24"/>
                <w:szCs w:val="24"/>
              </w:rPr>
              <w:t xml:space="preserve">activity </w:t>
            </w:r>
            <w:r w:rsidRPr="003C2726">
              <w:rPr>
                <w:rFonts w:ascii="Century Gothic" w:hAnsi="Century Gothic"/>
                <w:sz w:val="24"/>
                <w:szCs w:val="24"/>
              </w:rPr>
              <w:t xml:space="preserve">and conversation </w:t>
            </w:r>
            <w:r>
              <w:rPr>
                <w:rFonts w:ascii="Century Gothic" w:hAnsi="Century Gothic"/>
                <w:sz w:val="24"/>
                <w:szCs w:val="24"/>
              </w:rPr>
              <w:t>while building</w:t>
            </w:r>
            <w:r w:rsidRPr="003C2726">
              <w:rPr>
                <w:rFonts w:ascii="Century Gothic" w:hAnsi="Century Gothic"/>
                <w:sz w:val="24"/>
                <w:szCs w:val="24"/>
              </w:rPr>
              <w:t xml:space="preserve"> </w:t>
            </w:r>
            <w:r>
              <w:rPr>
                <w:rFonts w:ascii="Century Gothic" w:hAnsi="Century Gothic"/>
                <w:sz w:val="24"/>
                <w:szCs w:val="24"/>
              </w:rPr>
              <w:t>foundational math and science skills. The experience encourages families to participate</w:t>
            </w:r>
            <w:r w:rsidRPr="003C2726">
              <w:rPr>
                <w:rFonts w:ascii="Century Gothic" w:hAnsi="Century Gothic"/>
                <w:sz w:val="24"/>
                <w:szCs w:val="24"/>
              </w:rPr>
              <w:t xml:space="preserve"> together at </w:t>
            </w:r>
            <w:r>
              <w:rPr>
                <w:rFonts w:ascii="Century Gothic" w:hAnsi="Century Gothic"/>
                <w:sz w:val="24"/>
                <w:szCs w:val="24"/>
              </w:rPr>
              <w:t>every</w:t>
            </w:r>
            <w:r w:rsidRPr="003C2726">
              <w:rPr>
                <w:rFonts w:ascii="Century Gothic" w:hAnsi="Century Gothic"/>
                <w:sz w:val="24"/>
                <w:szCs w:val="24"/>
              </w:rPr>
              <w:t xml:space="preserve"> stage</w:t>
            </w:r>
            <w:r>
              <w:rPr>
                <w:rFonts w:ascii="Century Gothic" w:hAnsi="Century Gothic"/>
                <w:sz w:val="24"/>
                <w:szCs w:val="24"/>
              </w:rPr>
              <w:t>:</w:t>
            </w:r>
            <w:r w:rsidRPr="003C2726">
              <w:rPr>
                <w:rFonts w:ascii="Century Gothic" w:hAnsi="Century Gothic"/>
                <w:sz w:val="24"/>
                <w:szCs w:val="24"/>
              </w:rPr>
              <w:t xml:space="preserve"> brainstorming </w:t>
            </w:r>
            <w:r>
              <w:rPr>
                <w:rFonts w:ascii="Century Gothic" w:hAnsi="Century Gothic"/>
                <w:sz w:val="24"/>
                <w:szCs w:val="24"/>
              </w:rPr>
              <w:t xml:space="preserve">where and how to </w:t>
            </w:r>
            <w:r w:rsidR="001F6EFD">
              <w:rPr>
                <w:rFonts w:ascii="Century Gothic" w:hAnsi="Century Gothic"/>
                <w:sz w:val="24"/>
                <w:szCs w:val="24"/>
              </w:rPr>
              <w:t xml:space="preserve">find </w:t>
            </w:r>
            <w:r w:rsidR="00B010A3">
              <w:rPr>
                <w:rFonts w:ascii="Century Gothic" w:hAnsi="Century Gothic"/>
                <w:sz w:val="24"/>
                <w:szCs w:val="24"/>
              </w:rPr>
              <w:t>wildflowers</w:t>
            </w:r>
            <w:r w:rsidR="001F6EFD">
              <w:rPr>
                <w:rFonts w:ascii="Century Gothic" w:hAnsi="Century Gothic"/>
                <w:sz w:val="24"/>
                <w:szCs w:val="24"/>
              </w:rPr>
              <w:t xml:space="preserve"> and leaves</w:t>
            </w:r>
            <w:r w:rsidRPr="003C2726">
              <w:rPr>
                <w:rFonts w:ascii="Century Gothic" w:hAnsi="Century Gothic"/>
                <w:sz w:val="24"/>
                <w:szCs w:val="24"/>
              </w:rPr>
              <w:t xml:space="preserve">, gathering </w:t>
            </w:r>
            <w:r>
              <w:rPr>
                <w:rFonts w:ascii="Century Gothic" w:hAnsi="Century Gothic"/>
                <w:sz w:val="24"/>
                <w:szCs w:val="24"/>
              </w:rPr>
              <w:t>supplies</w:t>
            </w:r>
            <w:r w:rsidRPr="003C2726">
              <w:rPr>
                <w:rFonts w:ascii="Century Gothic" w:hAnsi="Century Gothic"/>
                <w:sz w:val="24"/>
                <w:szCs w:val="24"/>
              </w:rPr>
              <w:t xml:space="preserve">, </w:t>
            </w:r>
            <w:r w:rsidR="001F6EFD">
              <w:rPr>
                <w:rFonts w:ascii="Century Gothic" w:hAnsi="Century Gothic"/>
                <w:sz w:val="24"/>
                <w:szCs w:val="24"/>
              </w:rPr>
              <w:t>identifying and collecting specimens according to type and color</w:t>
            </w:r>
            <w:r>
              <w:rPr>
                <w:rFonts w:ascii="Century Gothic" w:hAnsi="Century Gothic"/>
                <w:sz w:val="24"/>
                <w:szCs w:val="24"/>
              </w:rPr>
              <w:t>, and reflecting on the process afterward</w:t>
            </w:r>
            <w:r w:rsidRPr="003C2726">
              <w:rPr>
                <w:rFonts w:ascii="Century Gothic" w:hAnsi="Century Gothic"/>
                <w:sz w:val="24"/>
                <w:szCs w:val="24"/>
              </w:rPr>
              <w:t>.</w:t>
            </w:r>
          </w:p>
        </w:tc>
      </w:tr>
    </w:tbl>
    <w:p w14:paraId="3E792CCD" w14:textId="77777777" w:rsidR="00BB0C15" w:rsidRPr="00350D43" w:rsidRDefault="00BB0C15" w:rsidP="00BB0C15">
      <w:pPr>
        <w:rPr>
          <w:rFonts w:ascii="Century Gothic" w:hAnsi="Century Gothic"/>
          <w:sz w:val="24"/>
          <w:szCs w:val="24"/>
        </w:rPr>
      </w:pPr>
    </w:p>
    <w:p w14:paraId="6DD66DD3" w14:textId="0995351E" w:rsidR="00BB0C15" w:rsidRDefault="00BB0C15" w:rsidP="00BB0C15">
      <w:pPr>
        <w:rPr>
          <w:rFonts w:ascii="Century Gothic" w:hAnsi="Century Gothic"/>
          <w:b/>
          <w:bCs/>
          <w:i/>
          <w:iCs/>
          <w:sz w:val="24"/>
          <w:szCs w:val="24"/>
        </w:rPr>
      </w:pPr>
      <w:r w:rsidRPr="00350D43">
        <w:rPr>
          <w:rFonts w:ascii="Century Gothic" w:hAnsi="Century Gothic"/>
          <w:b/>
          <w:bCs/>
          <w:i/>
          <w:iCs/>
          <w:sz w:val="24"/>
          <w:szCs w:val="24"/>
        </w:rPr>
        <w:t>Resources</w:t>
      </w:r>
      <w:r w:rsidR="00ED1C3F">
        <w:rPr>
          <w:rFonts w:ascii="Century Gothic" w:hAnsi="Century Gothic"/>
          <w:b/>
          <w:bCs/>
          <w:i/>
          <w:iCs/>
          <w:sz w:val="24"/>
          <w:szCs w:val="24"/>
        </w:rPr>
        <w:t xml:space="preserve"> Needed </w:t>
      </w:r>
      <w:r w:rsidR="00ED1C3F" w:rsidRPr="00DC424A">
        <w:rPr>
          <w:rFonts w:ascii="Century Gothic" w:hAnsi="Century Gothic"/>
          <w:i/>
          <w:iCs/>
          <w:sz w:val="24"/>
          <w:szCs w:val="24"/>
        </w:rPr>
        <w:t>(e.g., materials, etc.)</w:t>
      </w:r>
      <w:r w:rsidRPr="00DC424A">
        <w:rPr>
          <w:rFonts w:ascii="Century Gothic" w:hAnsi="Century Gothic"/>
          <w:i/>
          <w:iCs/>
          <w:sz w:val="24"/>
          <w:szCs w:val="24"/>
        </w:rPr>
        <w:t>:</w:t>
      </w:r>
    </w:p>
    <w:tbl>
      <w:tblPr>
        <w:tblStyle w:val="TableGrid"/>
        <w:tblW w:w="0" w:type="auto"/>
        <w:tblLook w:val="04A0" w:firstRow="1" w:lastRow="0" w:firstColumn="1" w:lastColumn="0" w:noHBand="0" w:noVBand="1"/>
      </w:tblPr>
      <w:tblGrid>
        <w:gridCol w:w="10790"/>
      </w:tblGrid>
      <w:tr w:rsidR="00DC424A" w14:paraId="7E0462A6" w14:textId="77777777" w:rsidTr="00DC424A">
        <w:tc>
          <w:tcPr>
            <w:tcW w:w="10790" w:type="dxa"/>
          </w:tcPr>
          <w:p w14:paraId="62BCD376" w14:textId="0C8A9A47" w:rsidR="009E025D" w:rsidRDefault="001F6EFD" w:rsidP="00BB0C15">
            <w:pPr>
              <w:rPr>
                <w:rFonts w:ascii="Century Gothic" w:hAnsi="Century Gothic"/>
                <w:b/>
                <w:bCs/>
                <w:i/>
                <w:iCs/>
                <w:sz w:val="24"/>
                <w:szCs w:val="24"/>
              </w:rPr>
            </w:pPr>
            <w:r>
              <w:rPr>
                <w:rFonts w:ascii="Century Gothic" w:hAnsi="Century Gothic"/>
                <w:b/>
                <w:bCs/>
                <w:i/>
                <w:iCs/>
                <w:sz w:val="24"/>
                <w:szCs w:val="24"/>
              </w:rPr>
              <w:t xml:space="preserve">An outside area with grass and </w:t>
            </w:r>
            <w:r w:rsidR="00B010A3">
              <w:rPr>
                <w:rFonts w:ascii="Century Gothic" w:hAnsi="Century Gothic"/>
                <w:b/>
                <w:bCs/>
                <w:i/>
                <w:iCs/>
                <w:sz w:val="24"/>
                <w:szCs w:val="24"/>
              </w:rPr>
              <w:t>wildflower</w:t>
            </w:r>
            <w:r>
              <w:rPr>
                <w:rFonts w:ascii="Century Gothic" w:hAnsi="Century Gothic"/>
                <w:b/>
                <w:bCs/>
                <w:i/>
                <w:iCs/>
                <w:sz w:val="24"/>
                <w:szCs w:val="24"/>
              </w:rPr>
              <w:t xml:space="preserve"> </w:t>
            </w:r>
            <w:r w:rsidR="00B010A3">
              <w:rPr>
                <w:rFonts w:ascii="Century Gothic" w:hAnsi="Century Gothic"/>
                <w:b/>
                <w:bCs/>
                <w:i/>
                <w:iCs/>
                <w:sz w:val="24"/>
                <w:szCs w:val="24"/>
              </w:rPr>
              <w:t xml:space="preserve">type </w:t>
            </w:r>
            <w:r>
              <w:rPr>
                <w:rFonts w:ascii="Century Gothic" w:hAnsi="Century Gothic"/>
                <w:b/>
                <w:bCs/>
                <w:i/>
                <w:iCs/>
                <w:sz w:val="24"/>
                <w:szCs w:val="24"/>
              </w:rPr>
              <w:t>weeds that can be picked and/or cut</w:t>
            </w:r>
          </w:p>
          <w:p w14:paraId="057BD167" w14:textId="60EA0082" w:rsidR="001F6EFD" w:rsidRDefault="001F6EFD" w:rsidP="00BB0C15">
            <w:pPr>
              <w:rPr>
                <w:rFonts w:ascii="Century Gothic" w:hAnsi="Century Gothic"/>
                <w:b/>
                <w:bCs/>
                <w:i/>
                <w:iCs/>
                <w:sz w:val="24"/>
                <w:szCs w:val="24"/>
              </w:rPr>
            </w:pPr>
            <w:r>
              <w:rPr>
                <w:rFonts w:ascii="Century Gothic" w:hAnsi="Century Gothic"/>
                <w:b/>
                <w:bCs/>
                <w:i/>
                <w:iCs/>
                <w:sz w:val="24"/>
                <w:szCs w:val="24"/>
              </w:rPr>
              <w:t>Child-safe scissors</w:t>
            </w:r>
          </w:p>
          <w:p w14:paraId="7D426A00" w14:textId="6DFD4FA0" w:rsidR="00FD703E" w:rsidRDefault="00FD703E" w:rsidP="00BB0C15">
            <w:pPr>
              <w:rPr>
                <w:rFonts w:ascii="Century Gothic" w:hAnsi="Century Gothic"/>
                <w:b/>
                <w:bCs/>
                <w:i/>
                <w:iCs/>
                <w:sz w:val="24"/>
                <w:szCs w:val="24"/>
              </w:rPr>
            </w:pPr>
            <w:r>
              <w:rPr>
                <w:rFonts w:ascii="Century Gothic" w:hAnsi="Century Gothic"/>
                <w:b/>
                <w:bCs/>
                <w:i/>
                <w:iCs/>
                <w:sz w:val="24"/>
                <w:szCs w:val="24"/>
              </w:rPr>
              <w:t>A color wheel or photo of a rainbow to reference colors</w:t>
            </w:r>
          </w:p>
          <w:p w14:paraId="209E4B61" w14:textId="55E0E634" w:rsidR="001F6EFD" w:rsidRDefault="001F6EFD" w:rsidP="00BB0C15">
            <w:pPr>
              <w:rPr>
                <w:rFonts w:ascii="Century Gothic" w:hAnsi="Century Gothic"/>
                <w:b/>
                <w:bCs/>
                <w:i/>
                <w:iCs/>
                <w:sz w:val="24"/>
                <w:szCs w:val="24"/>
              </w:rPr>
            </w:pPr>
            <w:r>
              <w:rPr>
                <w:rFonts w:ascii="Century Gothic" w:hAnsi="Century Gothic"/>
                <w:b/>
                <w:bCs/>
                <w:i/>
                <w:iCs/>
                <w:sz w:val="24"/>
                <w:szCs w:val="24"/>
              </w:rPr>
              <w:t>A bag to collect flowers and leaves</w:t>
            </w:r>
          </w:p>
          <w:p w14:paraId="6B3F7F52" w14:textId="7C2A9FDB" w:rsidR="00DC424A" w:rsidRDefault="003C2726" w:rsidP="00BB0C15">
            <w:pPr>
              <w:rPr>
                <w:rFonts w:ascii="Century Gothic" w:hAnsi="Century Gothic"/>
                <w:b/>
                <w:bCs/>
                <w:i/>
                <w:iCs/>
                <w:sz w:val="24"/>
                <w:szCs w:val="24"/>
              </w:rPr>
            </w:pPr>
            <w:r>
              <w:rPr>
                <w:rFonts w:ascii="Century Gothic" w:hAnsi="Century Gothic"/>
                <w:b/>
                <w:bCs/>
                <w:i/>
                <w:iCs/>
                <w:sz w:val="24"/>
                <w:szCs w:val="24"/>
              </w:rPr>
              <w:t>Preferred communication method if child is not communicating verbally or with sign language (yet).</w:t>
            </w:r>
            <w:r>
              <w:rPr>
                <w:rFonts w:ascii="Century Gothic" w:hAnsi="Century Gothic"/>
                <w:b/>
                <w:bCs/>
                <w:i/>
                <w:iCs/>
                <w:sz w:val="24"/>
                <w:szCs w:val="24"/>
              </w:rPr>
              <w:br/>
              <w:t>Presume competence and be inclusive.</w:t>
            </w:r>
          </w:p>
        </w:tc>
      </w:tr>
    </w:tbl>
    <w:p w14:paraId="5A02EA93" w14:textId="77777777" w:rsidR="00BB0C15" w:rsidRPr="00060651" w:rsidRDefault="00BB0C15" w:rsidP="00BB0C15">
      <w:pPr>
        <w:rPr>
          <w:rFonts w:ascii="Century Gothic" w:hAnsi="Century Gothic"/>
          <w:sz w:val="24"/>
          <w:szCs w:val="24"/>
          <w:u w:val="single"/>
        </w:rPr>
      </w:pPr>
      <w:r w:rsidRPr="00060651">
        <w:rPr>
          <w:rFonts w:ascii="Century Gothic" w:hAnsi="Century Gothic"/>
          <w:b/>
          <w:bCs/>
          <w:i/>
          <w:iCs/>
          <w:sz w:val="24"/>
          <w:szCs w:val="24"/>
          <w:u w:val="single"/>
        </w:rPr>
        <w:lastRenderedPageBreak/>
        <w:t>Procedures:</w:t>
      </w:r>
    </w:p>
    <w:p w14:paraId="3CEDE6C3" w14:textId="77777777" w:rsidR="00BB0C15" w:rsidRPr="00350D43" w:rsidRDefault="00BB0C15" w:rsidP="00BB0C15">
      <w:pPr>
        <w:rPr>
          <w:rFonts w:ascii="Century Gothic" w:hAnsi="Century Gothic"/>
          <w:sz w:val="24"/>
          <w:szCs w:val="24"/>
        </w:rPr>
      </w:pPr>
    </w:p>
    <w:p w14:paraId="4D902F6A" w14:textId="55826D70" w:rsidR="00BB0C15" w:rsidRPr="00060651" w:rsidRDefault="00BB0C15" w:rsidP="003B3173">
      <w:pPr>
        <w:numPr>
          <w:ilvl w:val="0"/>
          <w:numId w:val="11"/>
        </w:numPr>
        <w:contextualSpacing/>
        <w:rPr>
          <w:rFonts w:ascii="Century Gothic" w:hAnsi="Century Gothic"/>
          <w:i/>
          <w:iCs/>
          <w:sz w:val="24"/>
          <w:szCs w:val="24"/>
        </w:rPr>
      </w:pPr>
      <w:r w:rsidRPr="00350D43">
        <w:rPr>
          <w:rFonts w:ascii="Century Gothic" w:hAnsi="Century Gothic"/>
          <w:b/>
          <w:bCs/>
          <w:i/>
          <w:iCs/>
          <w:sz w:val="24"/>
          <w:szCs w:val="24"/>
        </w:rPr>
        <w:t xml:space="preserve">ENGAGE </w:t>
      </w:r>
      <w:r w:rsidRPr="00060651">
        <w:rPr>
          <w:rFonts w:ascii="Century Gothic" w:hAnsi="Century Gothic"/>
          <w:i/>
          <w:iCs/>
          <w:sz w:val="24"/>
          <w:szCs w:val="24"/>
        </w:rPr>
        <w:t xml:space="preserve">(How will you set a purpose for the </w:t>
      </w:r>
      <w:r w:rsidR="00B41C74">
        <w:rPr>
          <w:rFonts w:ascii="Century Gothic" w:hAnsi="Century Gothic"/>
          <w:i/>
          <w:iCs/>
          <w:sz w:val="24"/>
          <w:szCs w:val="24"/>
        </w:rPr>
        <w:t>learning opportunity</w:t>
      </w:r>
      <w:r w:rsidRPr="00060651">
        <w:rPr>
          <w:rFonts w:ascii="Century Gothic" w:hAnsi="Century Gothic"/>
          <w:i/>
          <w:iCs/>
          <w:sz w:val="24"/>
          <w:szCs w:val="24"/>
        </w:rPr>
        <w:t>, focus children's thinking on the learning outcomes, connect and engage children’s interests and prior learning or build interest</w:t>
      </w:r>
      <w:r w:rsidR="005A6EF6">
        <w:rPr>
          <w:rFonts w:ascii="Century Gothic" w:hAnsi="Century Gothic"/>
          <w:i/>
          <w:iCs/>
          <w:sz w:val="24"/>
          <w:szCs w:val="24"/>
        </w:rPr>
        <w:t xml:space="preserve">. </w:t>
      </w:r>
      <w:r w:rsidR="00244A59">
        <w:rPr>
          <w:rFonts w:ascii="Century Gothic" w:hAnsi="Century Gothic"/>
          <w:i/>
          <w:iCs/>
          <w:sz w:val="24"/>
          <w:szCs w:val="24"/>
        </w:rPr>
        <w:t>W</w:t>
      </w:r>
      <w:r w:rsidR="005A6EF6">
        <w:rPr>
          <w:rFonts w:ascii="Century Gothic" w:hAnsi="Century Gothic"/>
          <w:i/>
          <w:iCs/>
          <w:sz w:val="24"/>
          <w:szCs w:val="24"/>
        </w:rPr>
        <w:t>hat is your hook?!</w:t>
      </w:r>
      <w:r w:rsidRPr="00060651">
        <w:rPr>
          <w:rFonts w:ascii="Century Gothic" w:hAnsi="Century Gothic"/>
          <w:i/>
          <w:iCs/>
          <w:sz w:val="24"/>
          <w:szCs w:val="24"/>
        </w:rPr>
        <w:t>)</w:t>
      </w:r>
    </w:p>
    <w:tbl>
      <w:tblPr>
        <w:tblStyle w:val="TableGrid"/>
        <w:tblW w:w="0" w:type="auto"/>
        <w:tblLook w:val="04A0" w:firstRow="1" w:lastRow="0" w:firstColumn="1" w:lastColumn="0" w:noHBand="0" w:noVBand="1"/>
      </w:tblPr>
      <w:tblGrid>
        <w:gridCol w:w="10790"/>
      </w:tblGrid>
      <w:tr w:rsidR="00DC424A" w14:paraId="55B8087A" w14:textId="77777777" w:rsidTr="00DC424A">
        <w:tc>
          <w:tcPr>
            <w:tcW w:w="10790" w:type="dxa"/>
          </w:tcPr>
          <w:p w14:paraId="10319C8D" w14:textId="77777777" w:rsidR="001F2658" w:rsidRDefault="001F2658" w:rsidP="00B41C74">
            <w:pPr>
              <w:rPr>
                <w:rFonts w:ascii="Century Gothic" w:hAnsi="Century Gothic"/>
                <w:iCs/>
                <w:sz w:val="24"/>
                <w:szCs w:val="24"/>
              </w:rPr>
            </w:pPr>
          </w:p>
          <w:p w14:paraId="3A93DDFD" w14:textId="7E8FDFFE" w:rsidR="00DC424A" w:rsidRPr="00E6476A" w:rsidRDefault="001F6EFD" w:rsidP="00B41C74">
            <w:r>
              <w:rPr>
                <w:rFonts w:ascii="Century Gothic" w:hAnsi="Century Gothic"/>
                <w:iCs/>
                <w:sz w:val="24"/>
                <w:szCs w:val="24"/>
              </w:rPr>
              <w:t>Let’s harvest the rainbow</w:t>
            </w:r>
            <w:r w:rsidR="00E6476A">
              <w:rPr>
                <w:rFonts w:ascii="Century Gothic" w:hAnsi="Century Gothic"/>
                <w:iCs/>
                <w:sz w:val="24"/>
                <w:szCs w:val="24"/>
              </w:rPr>
              <w:t xml:space="preserve">! </w:t>
            </w:r>
            <w:r w:rsidR="00E6476A">
              <w:rPr>
                <w:rFonts w:ascii="Century Gothic" w:hAnsi="Century Gothic"/>
                <w:sz w:val="24"/>
                <w:szCs w:val="24"/>
              </w:rPr>
              <w:t>Show</w:t>
            </w:r>
            <w:r w:rsidR="00E6476A">
              <w:rPr>
                <w:rFonts w:ascii="Century Gothic" w:hAnsi="Century Gothic"/>
                <w:iCs/>
                <w:sz w:val="24"/>
                <w:szCs w:val="24"/>
              </w:rPr>
              <w:t xml:space="preserve"> the student pictures of</w:t>
            </w:r>
            <w:r>
              <w:rPr>
                <w:rFonts w:ascii="Century Gothic" w:hAnsi="Century Gothic"/>
                <w:iCs/>
                <w:sz w:val="24"/>
                <w:szCs w:val="24"/>
              </w:rPr>
              <w:t xml:space="preserve"> common wildflowers</w:t>
            </w:r>
            <w:r w:rsidR="00602B81">
              <w:rPr>
                <w:rFonts w:ascii="Century Gothic" w:hAnsi="Century Gothic"/>
                <w:iCs/>
                <w:sz w:val="24"/>
                <w:szCs w:val="24"/>
              </w:rPr>
              <w:t xml:space="preserve"> and leaves</w:t>
            </w:r>
            <w:r>
              <w:rPr>
                <w:rFonts w:ascii="Century Gothic" w:hAnsi="Century Gothic"/>
                <w:iCs/>
                <w:sz w:val="24"/>
                <w:szCs w:val="24"/>
              </w:rPr>
              <w:t xml:space="preserve"> (often called weeds) that can be easily found and harvested in common outdoor areas such as grassy areas and local parks</w:t>
            </w:r>
            <w:r w:rsidR="00E6476A">
              <w:rPr>
                <w:rFonts w:ascii="Century Gothic" w:hAnsi="Century Gothic"/>
                <w:iCs/>
                <w:sz w:val="24"/>
                <w:szCs w:val="24"/>
              </w:rPr>
              <w:t xml:space="preserve">, </w:t>
            </w:r>
            <w:r w:rsidR="00E6476A">
              <w:rPr>
                <w:rFonts w:ascii="Century Gothic" w:hAnsi="Century Gothic"/>
                <w:sz w:val="24"/>
                <w:szCs w:val="24"/>
              </w:rPr>
              <w:t>then talk</w:t>
            </w:r>
            <w:r w:rsidR="00E6476A">
              <w:rPr>
                <w:rFonts w:ascii="Century Gothic" w:hAnsi="Century Gothic"/>
                <w:iCs/>
                <w:sz w:val="24"/>
                <w:szCs w:val="24"/>
              </w:rPr>
              <w:t xml:space="preserve"> about </w:t>
            </w:r>
            <w:r>
              <w:rPr>
                <w:rFonts w:ascii="Century Gothic" w:hAnsi="Century Gothic"/>
                <w:iCs/>
                <w:sz w:val="24"/>
                <w:szCs w:val="24"/>
              </w:rPr>
              <w:t>what is OK and safe to</w:t>
            </w:r>
            <w:r w:rsidR="00B010A3">
              <w:rPr>
                <w:rFonts w:ascii="Century Gothic" w:hAnsi="Century Gothic"/>
                <w:iCs/>
                <w:sz w:val="24"/>
                <w:szCs w:val="24"/>
              </w:rPr>
              <w:t xml:space="preserve"> harvest and what is not and why</w:t>
            </w:r>
            <w:r w:rsidR="00E6476A">
              <w:rPr>
                <w:rFonts w:ascii="Century Gothic" w:hAnsi="Century Gothic"/>
                <w:sz w:val="24"/>
                <w:szCs w:val="24"/>
              </w:rPr>
              <w:t>. Use the conversation to encourage</w:t>
            </w:r>
            <w:r w:rsidR="00E6476A">
              <w:rPr>
                <w:rFonts w:ascii="Century Gothic" w:hAnsi="Century Gothic"/>
                <w:iCs/>
                <w:sz w:val="24"/>
                <w:szCs w:val="24"/>
              </w:rPr>
              <w:t xml:space="preserve"> language </w:t>
            </w:r>
            <w:r w:rsidR="00E6476A">
              <w:rPr>
                <w:rFonts w:ascii="Century Gothic" w:hAnsi="Century Gothic"/>
                <w:sz w:val="24"/>
                <w:szCs w:val="24"/>
              </w:rPr>
              <w:t>development, invite the student to share</w:t>
            </w:r>
            <w:r w:rsidR="00E6476A">
              <w:rPr>
                <w:rFonts w:ascii="Century Gothic" w:hAnsi="Century Gothic"/>
                <w:iCs/>
                <w:sz w:val="24"/>
                <w:szCs w:val="24"/>
              </w:rPr>
              <w:t xml:space="preserve"> ideas</w:t>
            </w:r>
            <w:r w:rsidR="00E6476A">
              <w:rPr>
                <w:rFonts w:ascii="Century Gothic" w:hAnsi="Century Gothic"/>
                <w:sz w:val="24"/>
                <w:szCs w:val="24"/>
              </w:rPr>
              <w:t>,</w:t>
            </w:r>
            <w:r w:rsidR="00E6476A">
              <w:rPr>
                <w:rFonts w:ascii="Century Gothic" w:hAnsi="Century Gothic"/>
                <w:iCs/>
                <w:sz w:val="24"/>
                <w:szCs w:val="24"/>
              </w:rPr>
              <w:t xml:space="preserve"> and learn what </w:t>
            </w:r>
            <w:r w:rsidR="00E6476A">
              <w:rPr>
                <w:rFonts w:ascii="Century Gothic" w:hAnsi="Century Gothic"/>
                <w:sz w:val="24"/>
                <w:szCs w:val="24"/>
              </w:rPr>
              <w:t xml:space="preserve">they </w:t>
            </w:r>
            <w:r w:rsidR="00E6476A">
              <w:rPr>
                <w:rFonts w:ascii="Century Gothic" w:hAnsi="Century Gothic"/>
                <w:iCs/>
                <w:sz w:val="24"/>
                <w:szCs w:val="24"/>
              </w:rPr>
              <w:t xml:space="preserve">already </w:t>
            </w:r>
            <w:r w:rsidR="00E6476A">
              <w:rPr>
                <w:rFonts w:ascii="Century Gothic" w:hAnsi="Century Gothic"/>
                <w:sz w:val="24"/>
                <w:szCs w:val="24"/>
              </w:rPr>
              <w:t>know.</w:t>
            </w:r>
            <w:r w:rsidR="00E6476A">
              <w:rPr>
                <w:rFonts w:ascii="Century Gothic" w:hAnsi="Century Gothic"/>
                <w:iCs/>
                <w:sz w:val="24"/>
                <w:szCs w:val="24"/>
              </w:rPr>
              <w:t xml:space="preserve"> Ask the student to help </w:t>
            </w:r>
            <w:r w:rsidR="00E6476A">
              <w:rPr>
                <w:rFonts w:ascii="Century Gothic" w:hAnsi="Century Gothic"/>
                <w:sz w:val="24"/>
                <w:szCs w:val="24"/>
              </w:rPr>
              <w:t>choose where</w:t>
            </w:r>
            <w:r w:rsidR="00E6476A">
              <w:rPr>
                <w:rFonts w:ascii="Century Gothic" w:hAnsi="Century Gothic"/>
                <w:iCs/>
                <w:sz w:val="24"/>
                <w:szCs w:val="24"/>
              </w:rPr>
              <w:t xml:space="preserve"> </w:t>
            </w:r>
            <w:r>
              <w:rPr>
                <w:rFonts w:ascii="Century Gothic" w:hAnsi="Century Gothic"/>
                <w:iCs/>
                <w:sz w:val="24"/>
                <w:szCs w:val="24"/>
              </w:rPr>
              <w:t xml:space="preserve">they would like to go to find and collect these </w:t>
            </w:r>
            <w:r w:rsidR="00B010A3">
              <w:rPr>
                <w:rFonts w:ascii="Century Gothic" w:hAnsi="Century Gothic"/>
                <w:iCs/>
                <w:sz w:val="24"/>
                <w:szCs w:val="24"/>
              </w:rPr>
              <w:t>specimens</w:t>
            </w:r>
            <w:r>
              <w:rPr>
                <w:rFonts w:ascii="Century Gothic" w:hAnsi="Century Gothic"/>
                <w:iCs/>
                <w:sz w:val="24"/>
                <w:szCs w:val="24"/>
              </w:rPr>
              <w:t xml:space="preserve"> and what they will need to collect them</w:t>
            </w:r>
            <w:r w:rsidR="00E6476A">
              <w:rPr>
                <w:rFonts w:ascii="Century Gothic" w:hAnsi="Century Gothic"/>
                <w:sz w:val="24"/>
                <w:szCs w:val="24"/>
              </w:rPr>
              <w:t>.</w:t>
            </w:r>
            <w:r w:rsidR="00E6476A">
              <w:rPr>
                <w:rFonts w:ascii="Century Gothic" w:hAnsi="Century Gothic"/>
                <w:iCs/>
                <w:sz w:val="24"/>
                <w:szCs w:val="24"/>
              </w:rPr>
              <w:t xml:space="preserve"> Together, </w:t>
            </w:r>
            <w:r>
              <w:rPr>
                <w:rFonts w:ascii="Century Gothic" w:hAnsi="Century Gothic"/>
                <w:iCs/>
                <w:sz w:val="24"/>
                <w:szCs w:val="24"/>
              </w:rPr>
              <w:t>gather the items needed for the activity</w:t>
            </w:r>
            <w:r w:rsidR="00E6476A">
              <w:rPr>
                <w:rFonts w:ascii="Century Gothic" w:hAnsi="Century Gothic"/>
                <w:sz w:val="24"/>
                <w:szCs w:val="24"/>
              </w:rPr>
              <w:t>.</w:t>
            </w:r>
            <w:r w:rsidR="00E6476A">
              <w:rPr>
                <w:rFonts w:ascii="Century Gothic" w:hAnsi="Century Gothic"/>
                <w:iCs/>
                <w:sz w:val="24"/>
                <w:szCs w:val="24"/>
              </w:rPr>
              <w:t xml:space="preserve"> This </w:t>
            </w:r>
            <w:r w:rsidR="00E6476A">
              <w:rPr>
                <w:rFonts w:ascii="Century Gothic" w:hAnsi="Century Gothic"/>
                <w:sz w:val="24"/>
                <w:szCs w:val="24"/>
              </w:rPr>
              <w:t>supports</w:t>
            </w:r>
            <w:r w:rsidR="00E6476A">
              <w:rPr>
                <w:rFonts w:ascii="Century Gothic" w:hAnsi="Century Gothic"/>
                <w:iCs/>
                <w:sz w:val="24"/>
                <w:szCs w:val="24"/>
              </w:rPr>
              <w:t xml:space="preserve"> </w:t>
            </w:r>
            <w:r w:rsidR="00244A59">
              <w:rPr>
                <w:rFonts w:ascii="Century Gothic" w:hAnsi="Century Gothic"/>
                <w:iCs/>
                <w:sz w:val="24"/>
                <w:szCs w:val="24"/>
              </w:rPr>
              <w:t xml:space="preserve">relationship building and encourages </w:t>
            </w:r>
            <w:r w:rsidR="00E6476A">
              <w:rPr>
                <w:rFonts w:ascii="Century Gothic" w:hAnsi="Century Gothic"/>
                <w:iCs/>
                <w:sz w:val="24"/>
                <w:szCs w:val="24"/>
              </w:rPr>
              <w:t xml:space="preserve">reciprocal interactions </w:t>
            </w:r>
            <w:r w:rsidR="00E6476A">
              <w:rPr>
                <w:rFonts w:ascii="Century Gothic" w:hAnsi="Century Gothic"/>
                <w:sz w:val="24"/>
                <w:szCs w:val="24"/>
              </w:rPr>
              <w:t xml:space="preserve">that </w:t>
            </w:r>
            <w:r w:rsidR="00E6476A">
              <w:rPr>
                <w:rFonts w:ascii="Century Gothic" w:hAnsi="Century Gothic"/>
                <w:iCs/>
                <w:sz w:val="24"/>
                <w:szCs w:val="24"/>
              </w:rPr>
              <w:t xml:space="preserve">help build strong brains. </w:t>
            </w:r>
            <w:r w:rsidR="00E6476A">
              <w:rPr>
                <w:rFonts w:ascii="Century Gothic" w:hAnsi="Century Gothic"/>
                <w:sz w:val="24"/>
                <w:szCs w:val="24"/>
              </w:rPr>
              <w:t>Document the</w:t>
            </w:r>
            <w:r w:rsidR="00E6476A">
              <w:rPr>
                <w:rFonts w:ascii="Century Gothic" w:hAnsi="Century Gothic"/>
                <w:iCs/>
                <w:sz w:val="24"/>
                <w:szCs w:val="24"/>
              </w:rPr>
              <w:t xml:space="preserve"> activity </w:t>
            </w:r>
            <w:r w:rsidR="00E6476A">
              <w:rPr>
                <w:rFonts w:ascii="Century Gothic" w:hAnsi="Century Gothic"/>
                <w:sz w:val="24"/>
                <w:szCs w:val="24"/>
              </w:rPr>
              <w:t>with photos</w:t>
            </w:r>
            <w:r w:rsidR="00E6476A">
              <w:rPr>
                <w:rFonts w:ascii="Century Gothic" w:hAnsi="Century Gothic"/>
                <w:iCs/>
                <w:sz w:val="24"/>
                <w:szCs w:val="24"/>
              </w:rPr>
              <w:t xml:space="preserve"> or a </w:t>
            </w:r>
            <w:r w:rsidR="00E6476A">
              <w:rPr>
                <w:rFonts w:ascii="Century Gothic" w:hAnsi="Century Gothic"/>
                <w:sz w:val="24"/>
                <w:szCs w:val="24"/>
              </w:rPr>
              <w:t xml:space="preserve">written </w:t>
            </w:r>
            <w:r w:rsidR="00E6476A">
              <w:rPr>
                <w:rFonts w:ascii="Century Gothic" w:hAnsi="Century Gothic"/>
                <w:iCs/>
                <w:sz w:val="24"/>
                <w:szCs w:val="24"/>
              </w:rPr>
              <w:t xml:space="preserve">narrative </w:t>
            </w:r>
            <w:r w:rsidR="00E6476A">
              <w:rPr>
                <w:rFonts w:ascii="Century Gothic" w:hAnsi="Century Gothic"/>
                <w:sz w:val="24"/>
                <w:szCs w:val="24"/>
              </w:rPr>
              <w:t>so you can re</w:t>
            </w:r>
            <w:r>
              <w:rPr>
                <w:rFonts w:ascii="Century Gothic" w:hAnsi="Century Gothic"/>
                <w:sz w:val="24"/>
                <w:szCs w:val="24"/>
              </w:rPr>
              <w:t xml:space="preserve">flect on and revisit </w:t>
            </w:r>
            <w:r w:rsidR="00E6476A">
              <w:rPr>
                <w:rFonts w:ascii="Century Gothic" w:hAnsi="Century Gothic"/>
                <w:sz w:val="24"/>
                <w:szCs w:val="24"/>
              </w:rPr>
              <w:t xml:space="preserve">the experience </w:t>
            </w:r>
            <w:r w:rsidR="00E6476A">
              <w:rPr>
                <w:rFonts w:ascii="Century Gothic" w:hAnsi="Century Gothic"/>
                <w:iCs/>
                <w:sz w:val="24"/>
                <w:szCs w:val="24"/>
              </w:rPr>
              <w:t>later.</w:t>
            </w:r>
          </w:p>
        </w:tc>
      </w:tr>
    </w:tbl>
    <w:p w14:paraId="77B5E08F" w14:textId="77777777" w:rsidR="00BB0C15" w:rsidRPr="00350D43" w:rsidRDefault="00BB0C15" w:rsidP="00B41C74">
      <w:pPr>
        <w:rPr>
          <w:rFonts w:ascii="Century Gothic" w:hAnsi="Century Gothic"/>
          <w:iCs/>
          <w:sz w:val="24"/>
          <w:szCs w:val="24"/>
        </w:rPr>
      </w:pPr>
    </w:p>
    <w:p w14:paraId="7E60FDDD" w14:textId="25172728" w:rsidR="00CA421F" w:rsidRPr="00B41C74" w:rsidRDefault="00BB0C15" w:rsidP="003B3173">
      <w:pPr>
        <w:numPr>
          <w:ilvl w:val="0"/>
          <w:numId w:val="11"/>
        </w:numPr>
        <w:contextualSpacing/>
        <w:rPr>
          <w:rFonts w:ascii="Century Gothic" w:hAnsi="Century Gothic"/>
          <w:b/>
          <w:bCs/>
          <w:i/>
          <w:iCs/>
          <w:sz w:val="24"/>
          <w:szCs w:val="24"/>
        </w:rPr>
      </w:pPr>
      <w:r w:rsidRPr="00350D43">
        <w:rPr>
          <w:rFonts w:ascii="Century Gothic" w:hAnsi="Century Gothic"/>
          <w:b/>
          <w:bCs/>
          <w:i/>
          <w:iCs/>
          <w:sz w:val="24"/>
          <w:szCs w:val="24"/>
        </w:rPr>
        <w:t xml:space="preserve">EXPLORE </w:t>
      </w:r>
      <w:r w:rsidRPr="00060651">
        <w:rPr>
          <w:rFonts w:ascii="Century Gothic" w:hAnsi="Century Gothic"/>
          <w:i/>
          <w:iCs/>
          <w:sz w:val="24"/>
          <w:szCs w:val="24"/>
        </w:rPr>
        <w:t>(</w:t>
      </w:r>
      <w:r w:rsidR="00B41C74">
        <w:rPr>
          <w:rFonts w:ascii="Century Gothic" w:hAnsi="Century Gothic"/>
          <w:i/>
          <w:iCs/>
          <w:sz w:val="24"/>
          <w:szCs w:val="24"/>
        </w:rPr>
        <w:t>D</w:t>
      </w:r>
      <w:r w:rsidRPr="00060651">
        <w:rPr>
          <w:rFonts w:ascii="Century Gothic" w:hAnsi="Century Gothic"/>
          <w:i/>
          <w:iCs/>
          <w:sz w:val="24"/>
          <w:szCs w:val="24"/>
        </w:rPr>
        <w:t xml:space="preserve">escribe how you </w:t>
      </w:r>
      <w:r w:rsidR="00B41C74">
        <w:rPr>
          <w:rFonts w:ascii="Century Gothic" w:hAnsi="Century Gothic"/>
          <w:i/>
          <w:iCs/>
          <w:sz w:val="24"/>
          <w:szCs w:val="24"/>
        </w:rPr>
        <w:t>can</w:t>
      </w:r>
      <w:r w:rsidRPr="00060651">
        <w:rPr>
          <w:rFonts w:ascii="Century Gothic" w:hAnsi="Century Gothic"/>
          <w:i/>
          <w:iCs/>
          <w:sz w:val="24"/>
          <w:szCs w:val="24"/>
        </w:rPr>
        <w:t xml:space="preserve"> actively </w:t>
      </w:r>
      <w:r w:rsidR="00B41C74">
        <w:rPr>
          <w:rFonts w:ascii="Century Gothic" w:hAnsi="Century Gothic"/>
          <w:i/>
          <w:iCs/>
          <w:sz w:val="24"/>
          <w:szCs w:val="24"/>
        </w:rPr>
        <w:t xml:space="preserve">encourage </w:t>
      </w:r>
      <w:r w:rsidRPr="00060651">
        <w:rPr>
          <w:rFonts w:ascii="Century Gothic" w:hAnsi="Century Gothic"/>
          <w:i/>
          <w:iCs/>
          <w:sz w:val="24"/>
          <w:szCs w:val="24"/>
        </w:rPr>
        <w:t>children in building their own understandings of learning outcomes)</w:t>
      </w:r>
    </w:p>
    <w:tbl>
      <w:tblPr>
        <w:tblStyle w:val="TableGrid"/>
        <w:tblW w:w="0" w:type="auto"/>
        <w:tblLook w:val="04A0" w:firstRow="1" w:lastRow="0" w:firstColumn="1" w:lastColumn="0" w:noHBand="0" w:noVBand="1"/>
      </w:tblPr>
      <w:tblGrid>
        <w:gridCol w:w="10790"/>
      </w:tblGrid>
      <w:tr w:rsidR="00DC424A" w14:paraId="2DD7DD17" w14:textId="77777777" w:rsidTr="00DC424A">
        <w:tc>
          <w:tcPr>
            <w:tcW w:w="10790" w:type="dxa"/>
          </w:tcPr>
          <w:p w14:paraId="360F0FF4" w14:textId="77777777" w:rsidR="001F2658" w:rsidRDefault="001F2658" w:rsidP="00244A59">
            <w:pPr>
              <w:rPr>
                <w:rFonts w:ascii="Century Gothic" w:hAnsi="Century Gothic"/>
                <w:sz w:val="24"/>
                <w:szCs w:val="24"/>
              </w:rPr>
            </w:pPr>
          </w:p>
          <w:p w14:paraId="26E8036B" w14:textId="1D821CA4" w:rsidR="00DC424A" w:rsidRDefault="00244A59" w:rsidP="00244A59">
            <w:pPr>
              <w:rPr>
                <w:rFonts w:ascii="Century Gothic" w:hAnsi="Century Gothic"/>
                <w:sz w:val="24"/>
                <w:szCs w:val="24"/>
              </w:rPr>
            </w:pPr>
            <w:r>
              <w:rPr>
                <w:rFonts w:ascii="Century Gothic" w:hAnsi="Century Gothic"/>
                <w:sz w:val="24"/>
                <w:szCs w:val="24"/>
              </w:rPr>
              <w:t xml:space="preserve">Students will build foundational math and science skills by </w:t>
            </w:r>
            <w:r w:rsidR="001F6EFD">
              <w:rPr>
                <w:rFonts w:ascii="Century Gothic" w:hAnsi="Century Gothic"/>
                <w:sz w:val="24"/>
                <w:szCs w:val="24"/>
              </w:rPr>
              <w:t>learning to identify common plants that grow outside and what is OK/safe to pick and what is not</w:t>
            </w:r>
            <w:r>
              <w:rPr>
                <w:rFonts w:ascii="Century Gothic" w:hAnsi="Century Gothic"/>
                <w:sz w:val="24"/>
                <w:szCs w:val="24"/>
              </w:rPr>
              <w:t xml:space="preserve">. They will take part in each step, from planning to reflection. </w:t>
            </w:r>
            <w:r w:rsidR="001F6EFD">
              <w:rPr>
                <w:rFonts w:ascii="Century Gothic" w:hAnsi="Century Gothic"/>
                <w:sz w:val="24"/>
                <w:szCs w:val="24"/>
              </w:rPr>
              <w:t>S</w:t>
            </w:r>
            <w:r>
              <w:rPr>
                <w:rFonts w:ascii="Century Gothic" w:hAnsi="Century Gothic"/>
                <w:sz w:val="24"/>
                <w:szCs w:val="24"/>
              </w:rPr>
              <w:t>tudents</w:t>
            </w:r>
            <w:r w:rsidR="001F6EFD">
              <w:rPr>
                <w:rFonts w:ascii="Century Gothic" w:hAnsi="Century Gothic"/>
                <w:sz w:val="24"/>
                <w:szCs w:val="24"/>
              </w:rPr>
              <w:t xml:space="preserve"> will be encouraged to </w:t>
            </w:r>
            <w:r>
              <w:rPr>
                <w:rFonts w:ascii="Century Gothic" w:hAnsi="Century Gothic"/>
                <w:sz w:val="24"/>
                <w:szCs w:val="24"/>
              </w:rPr>
              <w:t xml:space="preserve">share </w:t>
            </w:r>
            <w:r w:rsidR="001F6EFD">
              <w:rPr>
                <w:rFonts w:ascii="Century Gothic" w:hAnsi="Century Gothic"/>
                <w:sz w:val="24"/>
                <w:szCs w:val="24"/>
              </w:rPr>
              <w:t xml:space="preserve">their </w:t>
            </w:r>
            <w:r>
              <w:rPr>
                <w:rFonts w:ascii="Century Gothic" w:hAnsi="Century Gothic"/>
                <w:sz w:val="24"/>
                <w:szCs w:val="24"/>
              </w:rPr>
              <w:t xml:space="preserve">ideas in multiple ways and strengthen social and academic skills through observation, conversation, and ongoing guided reflection. They will also document the experience through drawing and/or photography. With written documentation modeled for them, students will practice pre-writing skills by recording plant </w:t>
            </w:r>
            <w:r w:rsidR="001F6EFD">
              <w:rPr>
                <w:rFonts w:ascii="Century Gothic" w:hAnsi="Century Gothic"/>
                <w:sz w:val="24"/>
                <w:szCs w:val="24"/>
              </w:rPr>
              <w:t>characteristics such as color, shape, and type</w:t>
            </w:r>
            <w:r>
              <w:rPr>
                <w:rFonts w:ascii="Century Gothic" w:hAnsi="Century Gothic"/>
                <w:sz w:val="24"/>
                <w:szCs w:val="24"/>
              </w:rPr>
              <w:t xml:space="preserve"> during live observations.</w:t>
            </w:r>
            <w:r w:rsidR="00602B81">
              <w:rPr>
                <w:rFonts w:ascii="Century Gothic" w:hAnsi="Century Gothic"/>
                <w:sz w:val="24"/>
                <w:szCs w:val="24"/>
              </w:rPr>
              <w:t xml:space="preserve"> Using safety scissors, they will practice fine motor and cutting skills to harvest selected leaves and flowers after talking about what they are being harvested for (to make a bouquet, to feed an animal, to make art, etc.)</w:t>
            </w:r>
          </w:p>
        </w:tc>
      </w:tr>
    </w:tbl>
    <w:p w14:paraId="086D1A99" w14:textId="77777777" w:rsidR="00BB0C15" w:rsidRPr="00350D43" w:rsidRDefault="00BB0C15" w:rsidP="00BB0C15">
      <w:pPr>
        <w:rPr>
          <w:rFonts w:ascii="Century Gothic" w:hAnsi="Century Gothic"/>
          <w:sz w:val="24"/>
          <w:szCs w:val="24"/>
        </w:rPr>
      </w:pPr>
    </w:p>
    <w:p w14:paraId="56BCC902" w14:textId="3A332A4C" w:rsidR="00CA421F" w:rsidRDefault="00BB0C15" w:rsidP="003B3173">
      <w:pPr>
        <w:numPr>
          <w:ilvl w:val="0"/>
          <w:numId w:val="11"/>
        </w:numPr>
        <w:contextualSpacing/>
        <w:rPr>
          <w:rFonts w:ascii="Century Gothic" w:hAnsi="Century Gothic"/>
          <w:b/>
          <w:bCs/>
          <w:i/>
          <w:iCs/>
          <w:sz w:val="24"/>
          <w:szCs w:val="24"/>
        </w:rPr>
      </w:pPr>
      <w:r w:rsidRPr="00350D43">
        <w:rPr>
          <w:rFonts w:ascii="Century Gothic" w:hAnsi="Century Gothic"/>
          <w:b/>
          <w:bCs/>
          <w:i/>
          <w:iCs/>
          <w:sz w:val="24"/>
          <w:szCs w:val="24"/>
        </w:rPr>
        <w:t xml:space="preserve">MAKE SENSE </w:t>
      </w:r>
      <w:r w:rsidRPr="00060651">
        <w:rPr>
          <w:rFonts w:ascii="Century Gothic" w:hAnsi="Century Gothic"/>
          <w:i/>
          <w:iCs/>
          <w:sz w:val="24"/>
          <w:szCs w:val="24"/>
        </w:rPr>
        <w:t>(</w:t>
      </w:r>
      <w:r w:rsidR="00B41C74">
        <w:rPr>
          <w:rFonts w:ascii="Century Gothic" w:hAnsi="Century Gothic"/>
          <w:i/>
          <w:iCs/>
          <w:sz w:val="24"/>
          <w:szCs w:val="24"/>
        </w:rPr>
        <w:t>D</w:t>
      </w:r>
      <w:r w:rsidRPr="00060651">
        <w:rPr>
          <w:rFonts w:ascii="Century Gothic" w:hAnsi="Century Gothic"/>
          <w:i/>
          <w:iCs/>
          <w:sz w:val="24"/>
          <w:szCs w:val="24"/>
        </w:rPr>
        <w:t>escribe how you will support students in communicating what they have learned and support them in figuring out what it means through further practice)</w:t>
      </w:r>
    </w:p>
    <w:tbl>
      <w:tblPr>
        <w:tblStyle w:val="TableGrid"/>
        <w:tblW w:w="0" w:type="auto"/>
        <w:tblInd w:w="360" w:type="dxa"/>
        <w:tblLook w:val="04A0" w:firstRow="1" w:lastRow="0" w:firstColumn="1" w:lastColumn="0" w:noHBand="0" w:noVBand="1"/>
      </w:tblPr>
      <w:tblGrid>
        <w:gridCol w:w="10430"/>
      </w:tblGrid>
      <w:tr w:rsidR="00DC424A" w14:paraId="50CBF43C" w14:textId="77777777" w:rsidTr="00DC424A">
        <w:tc>
          <w:tcPr>
            <w:tcW w:w="10790" w:type="dxa"/>
          </w:tcPr>
          <w:p w14:paraId="0EE05575" w14:textId="77777777" w:rsidR="001F2658" w:rsidRDefault="001F2658" w:rsidP="00244A59">
            <w:pPr>
              <w:contextualSpacing/>
              <w:rPr>
                <w:rFonts w:ascii="Century Gothic" w:hAnsi="Century Gothic"/>
                <w:b/>
                <w:bCs/>
                <w:i/>
                <w:iCs/>
                <w:sz w:val="24"/>
                <w:szCs w:val="24"/>
              </w:rPr>
            </w:pPr>
          </w:p>
          <w:p w14:paraId="30DE0754" w14:textId="7EDD659C" w:rsidR="00DC424A" w:rsidRDefault="00833594" w:rsidP="00244A59">
            <w:pPr>
              <w:contextualSpacing/>
              <w:rPr>
                <w:rFonts w:ascii="Century Gothic" w:hAnsi="Century Gothic"/>
                <w:b/>
                <w:bCs/>
                <w:i/>
                <w:iCs/>
                <w:sz w:val="24"/>
                <w:szCs w:val="24"/>
              </w:rPr>
            </w:pPr>
            <w:r>
              <w:rPr>
                <w:rFonts w:ascii="Century Gothic" w:hAnsi="Century Gothic"/>
                <w:b/>
                <w:bCs/>
                <w:i/>
                <w:iCs/>
                <w:sz w:val="24"/>
                <w:szCs w:val="24"/>
              </w:rPr>
              <w:t xml:space="preserve">Through guided conversation utilizing </w:t>
            </w:r>
            <w:r w:rsidR="005619A2">
              <w:rPr>
                <w:rFonts w:ascii="Century Gothic" w:hAnsi="Century Gothic"/>
                <w:b/>
                <w:bCs/>
                <w:i/>
                <w:iCs/>
                <w:sz w:val="24"/>
                <w:szCs w:val="24"/>
              </w:rPr>
              <w:t>invitations</w:t>
            </w:r>
            <w:r>
              <w:rPr>
                <w:rFonts w:ascii="Century Gothic" w:hAnsi="Century Gothic"/>
                <w:b/>
                <w:bCs/>
                <w:i/>
                <w:iCs/>
                <w:sz w:val="24"/>
                <w:szCs w:val="24"/>
              </w:rPr>
              <w:t xml:space="preserve">, open-ended questions, and reflection, help students think about the importance of </w:t>
            </w:r>
            <w:r w:rsidR="001F6EFD">
              <w:rPr>
                <w:rFonts w:ascii="Century Gothic" w:hAnsi="Century Gothic"/>
                <w:b/>
                <w:bCs/>
                <w:i/>
                <w:iCs/>
                <w:sz w:val="24"/>
                <w:szCs w:val="24"/>
              </w:rPr>
              <w:t>different types of plants as food for different types of pollinators and animals</w:t>
            </w:r>
            <w:r w:rsidR="003C2726">
              <w:rPr>
                <w:rFonts w:ascii="Century Gothic" w:hAnsi="Century Gothic"/>
                <w:b/>
                <w:bCs/>
                <w:i/>
                <w:iCs/>
                <w:sz w:val="24"/>
                <w:szCs w:val="24"/>
              </w:rPr>
              <w:t>. Through</w:t>
            </w:r>
            <w:r>
              <w:rPr>
                <w:rFonts w:ascii="Century Gothic" w:hAnsi="Century Gothic"/>
                <w:b/>
                <w:bCs/>
                <w:i/>
                <w:iCs/>
                <w:sz w:val="24"/>
                <w:szCs w:val="24"/>
              </w:rPr>
              <w:t xml:space="preserve"> the </w:t>
            </w:r>
            <w:r w:rsidR="001F6EFD">
              <w:rPr>
                <w:rFonts w:ascii="Century Gothic" w:hAnsi="Century Gothic"/>
                <w:b/>
                <w:bCs/>
                <w:i/>
                <w:iCs/>
                <w:sz w:val="24"/>
                <w:szCs w:val="24"/>
              </w:rPr>
              <w:t>process of identifying plants and collecting their parts</w:t>
            </w:r>
            <w:r w:rsidR="003C2726">
              <w:rPr>
                <w:rFonts w:ascii="Century Gothic" w:hAnsi="Century Gothic"/>
                <w:b/>
                <w:bCs/>
                <w:i/>
                <w:iCs/>
                <w:sz w:val="24"/>
                <w:szCs w:val="24"/>
              </w:rPr>
              <w:t xml:space="preserve">, </w:t>
            </w:r>
            <w:r w:rsidR="005619A2">
              <w:rPr>
                <w:rFonts w:ascii="Century Gothic" w:hAnsi="Century Gothic"/>
                <w:b/>
                <w:bCs/>
                <w:i/>
                <w:iCs/>
                <w:sz w:val="24"/>
                <w:szCs w:val="24"/>
              </w:rPr>
              <w:t>practice</w:t>
            </w:r>
            <w:r w:rsidR="00571026">
              <w:rPr>
                <w:rFonts w:ascii="Century Gothic" w:hAnsi="Century Gothic"/>
                <w:b/>
                <w:bCs/>
                <w:i/>
                <w:iCs/>
                <w:sz w:val="24"/>
                <w:szCs w:val="24"/>
              </w:rPr>
              <w:t xml:space="preserve"> </w:t>
            </w:r>
            <w:r>
              <w:rPr>
                <w:rFonts w:ascii="Century Gothic" w:hAnsi="Century Gothic"/>
                <w:b/>
                <w:bCs/>
                <w:i/>
                <w:iCs/>
                <w:sz w:val="24"/>
                <w:szCs w:val="24"/>
              </w:rPr>
              <w:t>conversation</w:t>
            </w:r>
            <w:r w:rsidR="009678DA">
              <w:rPr>
                <w:rFonts w:ascii="Century Gothic" w:hAnsi="Century Gothic"/>
                <w:b/>
                <w:bCs/>
                <w:i/>
                <w:iCs/>
                <w:sz w:val="24"/>
                <w:szCs w:val="24"/>
              </w:rPr>
              <w:t xml:space="preserve"> </w:t>
            </w:r>
            <w:r w:rsidR="005208B1">
              <w:rPr>
                <w:rFonts w:ascii="Century Gothic" w:hAnsi="Century Gothic"/>
                <w:b/>
                <w:bCs/>
                <w:i/>
                <w:iCs/>
                <w:sz w:val="24"/>
                <w:szCs w:val="24"/>
              </w:rPr>
              <w:t>that includes mathematical and scientific words and</w:t>
            </w:r>
            <w:r>
              <w:rPr>
                <w:rFonts w:ascii="Century Gothic" w:hAnsi="Century Gothic"/>
                <w:b/>
                <w:bCs/>
                <w:i/>
                <w:iCs/>
                <w:sz w:val="24"/>
                <w:szCs w:val="24"/>
              </w:rPr>
              <w:t xml:space="preserve"> encourages the</w:t>
            </w:r>
            <w:r w:rsidR="00571026">
              <w:rPr>
                <w:rFonts w:ascii="Century Gothic" w:hAnsi="Century Gothic"/>
                <w:b/>
                <w:bCs/>
                <w:i/>
                <w:iCs/>
                <w:sz w:val="24"/>
                <w:szCs w:val="24"/>
              </w:rPr>
              <w:t xml:space="preserve"> student</w:t>
            </w:r>
            <w:r>
              <w:rPr>
                <w:rFonts w:ascii="Century Gothic" w:hAnsi="Century Gothic"/>
                <w:b/>
                <w:bCs/>
                <w:i/>
                <w:iCs/>
                <w:sz w:val="24"/>
                <w:szCs w:val="24"/>
              </w:rPr>
              <w:t xml:space="preserve"> to reflect and incorporate new information gained with existing understanding and ability.</w:t>
            </w:r>
          </w:p>
        </w:tc>
      </w:tr>
    </w:tbl>
    <w:p w14:paraId="29C687DF" w14:textId="77777777" w:rsidR="00CA421F" w:rsidRPr="00CA421F" w:rsidRDefault="00CA421F" w:rsidP="00CA421F">
      <w:pPr>
        <w:ind w:left="360"/>
        <w:contextualSpacing/>
        <w:rPr>
          <w:rFonts w:ascii="Century Gothic" w:hAnsi="Century Gothic"/>
          <w:b/>
          <w:bCs/>
          <w:i/>
          <w:iCs/>
          <w:sz w:val="24"/>
          <w:szCs w:val="24"/>
        </w:rPr>
      </w:pPr>
    </w:p>
    <w:p w14:paraId="367ACEED" w14:textId="4D757041" w:rsidR="00BB0C15" w:rsidRDefault="00BB0C15" w:rsidP="003B3173">
      <w:pPr>
        <w:numPr>
          <w:ilvl w:val="0"/>
          <w:numId w:val="11"/>
        </w:numPr>
        <w:contextualSpacing/>
        <w:rPr>
          <w:rFonts w:ascii="Century Gothic" w:hAnsi="Century Gothic"/>
          <w:b/>
          <w:bCs/>
          <w:i/>
          <w:iCs/>
          <w:sz w:val="24"/>
          <w:szCs w:val="24"/>
        </w:rPr>
      </w:pPr>
      <w:r w:rsidRPr="00350D43">
        <w:rPr>
          <w:rFonts w:ascii="Century Gothic" w:hAnsi="Century Gothic"/>
          <w:b/>
          <w:bCs/>
          <w:i/>
          <w:iCs/>
          <w:sz w:val="24"/>
          <w:szCs w:val="24"/>
        </w:rPr>
        <w:t>CLOSE</w:t>
      </w:r>
      <w:r w:rsidR="00B41C74">
        <w:rPr>
          <w:rFonts w:ascii="Century Gothic" w:hAnsi="Century Gothic"/>
          <w:b/>
          <w:bCs/>
          <w:i/>
          <w:iCs/>
          <w:sz w:val="24"/>
          <w:szCs w:val="24"/>
        </w:rPr>
        <w:t xml:space="preserve"> </w:t>
      </w:r>
      <w:r w:rsidR="00B41C74">
        <w:rPr>
          <w:rFonts w:ascii="Century Gothic" w:hAnsi="Century Gothic"/>
          <w:i/>
          <w:iCs/>
          <w:sz w:val="24"/>
          <w:szCs w:val="24"/>
        </w:rPr>
        <w:t>(D</w:t>
      </w:r>
      <w:r w:rsidRPr="00060651">
        <w:rPr>
          <w:rFonts w:ascii="Century Gothic" w:hAnsi="Century Gothic"/>
          <w:i/>
          <w:iCs/>
          <w:sz w:val="24"/>
          <w:szCs w:val="24"/>
        </w:rPr>
        <w:t xml:space="preserve">escribe how you </w:t>
      </w:r>
      <w:r w:rsidR="00B41C74">
        <w:rPr>
          <w:rFonts w:ascii="Century Gothic" w:hAnsi="Century Gothic"/>
          <w:i/>
          <w:iCs/>
          <w:sz w:val="24"/>
          <w:szCs w:val="24"/>
        </w:rPr>
        <w:t>can</w:t>
      </w:r>
      <w:r w:rsidRPr="00060651">
        <w:rPr>
          <w:rFonts w:ascii="Century Gothic" w:hAnsi="Century Gothic"/>
          <w:i/>
          <w:iCs/>
          <w:sz w:val="24"/>
          <w:szCs w:val="24"/>
        </w:rPr>
        <w:t xml:space="preserve"> bring closure, determine learning attained and provide synthesis)</w:t>
      </w:r>
    </w:p>
    <w:tbl>
      <w:tblPr>
        <w:tblStyle w:val="TableGrid"/>
        <w:tblW w:w="0" w:type="auto"/>
        <w:tblInd w:w="360" w:type="dxa"/>
        <w:tblLook w:val="04A0" w:firstRow="1" w:lastRow="0" w:firstColumn="1" w:lastColumn="0" w:noHBand="0" w:noVBand="1"/>
      </w:tblPr>
      <w:tblGrid>
        <w:gridCol w:w="10430"/>
      </w:tblGrid>
      <w:tr w:rsidR="00DC424A" w14:paraId="0BB1A824" w14:textId="77777777" w:rsidTr="00DC424A">
        <w:tc>
          <w:tcPr>
            <w:tcW w:w="10790" w:type="dxa"/>
          </w:tcPr>
          <w:p w14:paraId="2D65B1BB" w14:textId="77777777" w:rsidR="001F2658" w:rsidRDefault="001F2658" w:rsidP="00244A59">
            <w:pPr>
              <w:contextualSpacing/>
              <w:rPr>
                <w:rFonts w:ascii="Century Gothic" w:hAnsi="Century Gothic"/>
                <w:b/>
                <w:bCs/>
                <w:i/>
                <w:iCs/>
                <w:sz w:val="24"/>
                <w:szCs w:val="24"/>
              </w:rPr>
            </w:pPr>
          </w:p>
          <w:p w14:paraId="542E34EF" w14:textId="562E58FA" w:rsidR="00DC424A" w:rsidRDefault="00571026" w:rsidP="00244A59">
            <w:pPr>
              <w:contextualSpacing/>
              <w:rPr>
                <w:rFonts w:ascii="Century Gothic" w:hAnsi="Century Gothic"/>
                <w:b/>
                <w:bCs/>
                <w:i/>
                <w:iCs/>
                <w:sz w:val="24"/>
                <w:szCs w:val="24"/>
              </w:rPr>
            </w:pPr>
            <w:r>
              <w:rPr>
                <w:rFonts w:ascii="Century Gothic" w:hAnsi="Century Gothic"/>
                <w:b/>
                <w:bCs/>
                <w:i/>
                <w:iCs/>
                <w:sz w:val="24"/>
                <w:szCs w:val="24"/>
              </w:rPr>
              <w:t>Reflect on and</w:t>
            </w:r>
            <w:r w:rsidR="00285CAE">
              <w:rPr>
                <w:rFonts w:ascii="Century Gothic" w:hAnsi="Century Gothic"/>
                <w:b/>
                <w:bCs/>
                <w:i/>
                <w:iCs/>
                <w:sz w:val="24"/>
                <w:szCs w:val="24"/>
              </w:rPr>
              <w:t xml:space="preserve"> </w:t>
            </w:r>
            <w:r w:rsidR="00833594">
              <w:rPr>
                <w:rFonts w:ascii="Century Gothic" w:hAnsi="Century Gothic"/>
                <w:b/>
                <w:bCs/>
                <w:i/>
                <w:iCs/>
                <w:sz w:val="24"/>
                <w:szCs w:val="24"/>
              </w:rPr>
              <w:t xml:space="preserve">review </w:t>
            </w:r>
            <w:r>
              <w:rPr>
                <w:rFonts w:ascii="Century Gothic" w:hAnsi="Century Gothic"/>
                <w:b/>
                <w:bCs/>
                <w:i/>
                <w:iCs/>
                <w:sz w:val="24"/>
                <w:szCs w:val="24"/>
              </w:rPr>
              <w:t xml:space="preserve">observation </w:t>
            </w:r>
            <w:r w:rsidR="00833594">
              <w:rPr>
                <w:rFonts w:ascii="Century Gothic" w:hAnsi="Century Gothic"/>
                <w:b/>
                <w:bCs/>
                <w:i/>
                <w:iCs/>
                <w:sz w:val="24"/>
                <w:szCs w:val="24"/>
              </w:rPr>
              <w:t xml:space="preserve">documentation </w:t>
            </w:r>
            <w:r w:rsidR="00285CAE">
              <w:rPr>
                <w:rFonts w:ascii="Century Gothic" w:hAnsi="Century Gothic"/>
                <w:b/>
                <w:bCs/>
                <w:i/>
                <w:iCs/>
                <w:sz w:val="24"/>
                <w:szCs w:val="24"/>
              </w:rPr>
              <w:t>to</w:t>
            </w:r>
            <w:r w:rsidR="00833594">
              <w:rPr>
                <w:rFonts w:ascii="Century Gothic" w:hAnsi="Century Gothic"/>
                <w:b/>
                <w:bCs/>
                <w:i/>
                <w:iCs/>
                <w:sz w:val="24"/>
                <w:szCs w:val="24"/>
              </w:rPr>
              <w:t xml:space="preserve"> create a </w:t>
            </w:r>
            <w:r w:rsidR="00285CAE">
              <w:rPr>
                <w:rFonts w:ascii="Century Gothic" w:hAnsi="Century Gothic"/>
                <w:b/>
                <w:bCs/>
                <w:i/>
                <w:iCs/>
                <w:sz w:val="24"/>
                <w:szCs w:val="24"/>
              </w:rPr>
              <w:t xml:space="preserve">narrative, virtual collage, social media post, etc. to share </w:t>
            </w:r>
            <w:r>
              <w:rPr>
                <w:rFonts w:ascii="Century Gothic" w:hAnsi="Century Gothic"/>
                <w:b/>
                <w:bCs/>
                <w:i/>
                <w:iCs/>
                <w:sz w:val="24"/>
                <w:szCs w:val="24"/>
              </w:rPr>
              <w:t>your</w:t>
            </w:r>
            <w:r w:rsidR="00285CAE">
              <w:rPr>
                <w:rFonts w:ascii="Century Gothic" w:hAnsi="Century Gothic"/>
                <w:b/>
                <w:bCs/>
                <w:i/>
                <w:iCs/>
                <w:sz w:val="24"/>
                <w:szCs w:val="24"/>
              </w:rPr>
              <w:t xml:space="preserve"> experience of </w:t>
            </w:r>
            <w:r w:rsidR="001F6EFD">
              <w:rPr>
                <w:rFonts w:ascii="Century Gothic" w:hAnsi="Century Gothic"/>
                <w:b/>
                <w:bCs/>
                <w:i/>
                <w:iCs/>
                <w:sz w:val="24"/>
                <w:szCs w:val="24"/>
              </w:rPr>
              <w:t>collecting flowers and leaves of all shapes and colors</w:t>
            </w:r>
            <w:r w:rsidR="00285CAE">
              <w:rPr>
                <w:rFonts w:ascii="Century Gothic" w:hAnsi="Century Gothic"/>
                <w:b/>
                <w:bCs/>
                <w:i/>
                <w:iCs/>
                <w:sz w:val="24"/>
                <w:szCs w:val="24"/>
              </w:rPr>
              <w:t xml:space="preserve">.  </w:t>
            </w:r>
            <w:r w:rsidR="009678DA">
              <w:rPr>
                <w:rFonts w:ascii="Century Gothic" w:hAnsi="Century Gothic"/>
                <w:b/>
                <w:bCs/>
                <w:i/>
                <w:iCs/>
                <w:sz w:val="24"/>
                <w:szCs w:val="24"/>
              </w:rPr>
              <w:t xml:space="preserve">This will also create a record that we can go back and revisit later, </w:t>
            </w:r>
            <w:r w:rsidR="00244A59">
              <w:rPr>
                <w:rFonts w:ascii="Century Gothic" w:hAnsi="Century Gothic"/>
                <w:b/>
                <w:bCs/>
                <w:i/>
                <w:iCs/>
                <w:sz w:val="24"/>
                <w:szCs w:val="24"/>
              </w:rPr>
              <w:t>compare</w:t>
            </w:r>
            <w:r w:rsidR="009678DA">
              <w:rPr>
                <w:rFonts w:ascii="Century Gothic" w:hAnsi="Century Gothic"/>
                <w:b/>
                <w:bCs/>
                <w:i/>
                <w:iCs/>
                <w:sz w:val="24"/>
                <w:szCs w:val="24"/>
              </w:rPr>
              <w:t xml:space="preserve"> with future experiences.</w:t>
            </w:r>
            <w:r w:rsidR="005208B1">
              <w:rPr>
                <w:rFonts w:ascii="Century Gothic" w:hAnsi="Century Gothic"/>
                <w:b/>
                <w:bCs/>
                <w:i/>
                <w:iCs/>
                <w:sz w:val="24"/>
                <w:szCs w:val="24"/>
              </w:rPr>
              <w:t xml:space="preserve"> </w:t>
            </w:r>
          </w:p>
        </w:tc>
      </w:tr>
    </w:tbl>
    <w:p w14:paraId="7ED307B3" w14:textId="3580A6F8" w:rsidR="00CA421F" w:rsidRPr="00CA421F" w:rsidRDefault="00CA421F" w:rsidP="005208B1">
      <w:pPr>
        <w:contextualSpacing/>
        <w:rPr>
          <w:rFonts w:ascii="Century Gothic" w:hAnsi="Century Gothic"/>
          <w:b/>
          <w:bCs/>
          <w:i/>
          <w:iCs/>
          <w:sz w:val="24"/>
          <w:szCs w:val="24"/>
        </w:rPr>
      </w:pPr>
    </w:p>
    <w:p w14:paraId="5DE207CC" w14:textId="62097A28" w:rsidR="00BB0C15" w:rsidRPr="00060651" w:rsidRDefault="00BB0C15" w:rsidP="003B3173">
      <w:pPr>
        <w:numPr>
          <w:ilvl w:val="0"/>
          <w:numId w:val="11"/>
        </w:numPr>
        <w:contextualSpacing/>
        <w:rPr>
          <w:rFonts w:ascii="Century Gothic" w:hAnsi="Century Gothic"/>
          <w:i/>
          <w:iCs/>
          <w:sz w:val="24"/>
          <w:szCs w:val="24"/>
        </w:rPr>
      </w:pPr>
      <w:r w:rsidRPr="00350D43">
        <w:rPr>
          <w:rFonts w:ascii="Century Gothic" w:hAnsi="Century Gothic"/>
          <w:b/>
          <w:bCs/>
          <w:i/>
          <w:iCs/>
          <w:sz w:val="24"/>
          <w:szCs w:val="24"/>
        </w:rPr>
        <w:t xml:space="preserve">FOLLOW UP </w:t>
      </w:r>
      <w:r w:rsidRPr="00060651">
        <w:rPr>
          <w:rFonts w:ascii="Century Gothic" w:hAnsi="Century Gothic"/>
          <w:i/>
          <w:iCs/>
          <w:sz w:val="24"/>
          <w:szCs w:val="24"/>
        </w:rPr>
        <w:t>(</w:t>
      </w:r>
      <w:r w:rsidR="00B41C74">
        <w:rPr>
          <w:rFonts w:ascii="Century Gothic" w:hAnsi="Century Gothic"/>
          <w:i/>
          <w:iCs/>
          <w:sz w:val="24"/>
          <w:szCs w:val="24"/>
        </w:rPr>
        <w:t>D</w:t>
      </w:r>
      <w:r w:rsidRPr="00060651">
        <w:rPr>
          <w:rFonts w:ascii="Century Gothic" w:hAnsi="Century Gothic"/>
          <w:i/>
          <w:iCs/>
          <w:sz w:val="24"/>
          <w:szCs w:val="24"/>
        </w:rPr>
        <w:t>escribe how you can build on the lesson in the future to reinforce concepts taught, as well as how you can build from student interest by following their lead)</w:t>
      </w:r>
    </w:p>
    <w:tbl>
      <w:tblPr>
        <w:tblStyle w:val="TableGrid"/>
        <w:tblW w:w="0" w:type="auto"/>
        <w:tblInd w:w="360" w:type="dxa"/>
        <w:tblLook w:val="04A0" w:firstRow="1" w:lastRow="0" w:firstColumn="1" w:lastColumn="0" w:noHBand="0" w:noVBand="1"/>
      </w:tblPr>
      <w:tblGrid>
        <w:gridCol w:w="10430"/>
      </w:tblGrid>
      <w:tr w:rsidR="00DC424A" w14:paraId="5EDEBC93" w14:textId="77777777" w:rsidTr="00DC424A">
        <w:tc>
          <w:tcPr>
            <w:tcW w:w="10790" w:type="dxa"/>
          </w:tcPr>
          <w:p w14:paraId="50A584FB" w14:textId="77777777" w:rsidR="001F2658" w:rsidRDefault="001F2658" w:rsidP="00244A59">
            <w:pPr>
              <w:rPr>
                <w:rFonts w:ascii="Century Gothic" w:hAnsi="Century Gothic"/>
                <w:b/>
                <w:bCs/>
                <w:i/>
                <w:iCs/>
                <w:sz w:val="24"/>
                <w:szCs w:val="24"/>
              </w:rPr>
            </w:pPr>
          </w:p>
          <w:p w14:paraId="048E36F3" w14:textId="6C73F47D" w:rsidR="00DC424A" w:rsidRDefault="00244A59" w:rsidP="00244A59">
            <w:pPr>
              <w:rPr>
                <w:rFonts w:ascii="Century Gothic" w:hAnsi="Century Gothic"/>
                <w:b/>
                <w:bCs/>
                <w:i/>
                <w:iCs/>
                <w:sz w:val="24"/>
                <w:szCs w:val="24"/>
              </w:rPr>
            </w:pPr>
            <w:r>
              <w:rPr>
                <w:rFonts w:ascii="Century Gothic" w:hAnsi="Century Gothic"/>
                <w:b/>
                <w:bCs/>
                <w:i/>
                <w:iCs/>
                <w:sz w:val="24"/>
                <w:szCs w:val="24"/>
              </w:rPr>
              <w:t xml:space="preserve">This lesson can be extended by asking students what they wonder about and inviting them to plan </w:t>
            </w:r>
            <w:r w:rsidR="001F6EFD">
              <w:rPr>
                <w:rFonts w:ascii="Century Gothic" w:hAnsi="Century Gothic"/>
                <w:b/>
                <w:bCs/>
                <w:i/>
                <w:iCs/>
                <w:sz w:val="24"/>
                <w:szCs w:val="24"/>
              </w:rPr>
              <w:t>what they would like to learn or do next with plants and flowers</w:t>
            </w:r>
            <w:r>
              <w:rPr>
                <w:rFonts w:ascii="Century Gothic" w:hAnsi="Century Gothic"/>
                <w:b/>
                <w:bCs/>
                <w:i/>
                <w:iCs/>
                <w:sz w:val="24"/>
                <w:szCs w:val="24"/>
              </w:rPr>
              <w:t xml:space="preserve">. Introducing </w:t>
            </w:r>
            <w:r w:rsidR="001F6EFD">
              <w:rPr>
                <w:rFonts w:ascii="Century Gothic" w:hAnsi="Century Gothic"/>
                <w:b/>
                <w:bCs/>
                <w:i/>
                <w:iCs/>
                <w:sz w:val="24"/>
                <w:szCs w:val="24"/>
              </w:rPr>
              <w:t>more and different types of plants (i.e. trees)</w:t>
            </w:r>
            <w:r>
              <w:rPr>
                <w:rFonts w:ascii="Century Gothic" w:hAnsi="Century Gothic"/>
                <w:b/>
                <w:bCs/>
                <w:i/>
                <w:iCs/>
                <w:sz w:val="24"/>
                <w:szCs w:val="24"/>
              </w:rPr>
              <w:t xml:space="preserve"> helps build foundational science and math skills through comparison, observation, and discussion. It also expands students’ understanding of how plants support nature and human health. Songs, books, and related activities about plants</w:t>
            </w:r>
            <w:r w:rsidR="001F6EFD">
              <w:rPr>
                <w:rFonts w:ascii="Century Gothic" w:hAnsi="Century Gothic"/>
                <w:b/>
                <w:bCs/>
                <w:i/>
                <w:iCs/>
                <w:sz w:val="24"/>
                <w:szCs w:val="24"/>
              </w:rPr>
              <w:t xml:space="preserve"> and nature</w:t>
            </w:r>
            <w:r>
              <w:rPr>
                <w:rFonts w:ascii="Century Gothic" w:hAnsi="Century Gothic"/>
                <w:b/>
                <w:bCs/>
                <w:i/>
                <w:iCs/>
                <w:sz w:val="24"/>
                <w:szCs w:val="24"/>
              </w:rPr>
              <w:t xml:space="preserve"> can further extend interest and deepen learning.</w:t>
            </w:r>
          </w:p>
        </w:tc>
      </w:tr>
    </w:tbl>
    <w:p w14:paraId="7572C73D" w14:textId="77777777" w:rsidR="00CA421F" w:rsidRPr="00350D43" w:rsidRDefault="00CA421F" w:rsidP="00CA421F">
      <w:pPr>
        <w:ind w:left="360"/>
        <w:contextualSpacing/>
        <w:rPr>
          <w:rFonts w:ascii="Century Gothic" w:hAnsi="Century Gothic"/>
          <w:b/>
          <w:bCs/>
          <w:i/>
          <w:iCs/>
          <w:sz w:val="24"/>
          <w:szCs w:val="24"/>
        </w:rPr>
      </w:pPr>
    </w:p>
    <w:p w14:paraId="1A115E3D" w14:textId="77777777" w:rsidR="00BB0C15" w:rsidRPr="00350D43" w:rsidRDefault="00BB0C15" w:rsidP="00BB0C15">
      <w:pPr>
        <w:rPr>
          <w:rFonts w:ascii="Century Gothic" w:hAnsi="Century Gothic"/>
          <w:sz w:val="24"/>
          <w:szCs w:val="24"/>
        </w:rPr>
      </w:pPr>
    </w:p>
    <w:p w14:paraId="27590954" w14:textId="269CD019" w:rsidR="00BB0C15" w:rsidRDefault="00BB0C15" w:rsidP="00BB0C15">
      <w:pPr>
        <w:rPr>
          <w:rFonts w:ascii="Century Gothic" w:hAnsi="Century Gothic"/>
          <w:b/>
          <w:bCs/>
          <w:i/>
          <w:iCs/>
          <w:sz w:val="24"/>
          <w:szCs w:val="24"/>
        </w:rPr>
      </w:pPr>
      <w:r w:rsidRPr="00350D43">
        <w:rPr>
          <w:rFonts w:ascii="Century Gothic" w:hAnsi="Century Gothic"/>
          <w:b/>
          <w:bCs/>
          <w:i/>
          <w:iCs/>
          <w:sz w:val="24"/>
          <w:szCs w:val="24"/>
        </w:rPr>
        <w:t>List a minimum of 3 new vocabulary words that children will develop as part of this learning plan:</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tr w:rsidR="00CA421F" w14:paraId="0A3C8956" w14:textId="77777777" w:rsidTr="00A32F6E">
        <w:tc>
          <w:tcPr>
            <w:tcW w:w="10790" w:type="dxa"/>
          </w:tcPr>
          <w:p w14:paraId="2D6802B4" w14:textId="63082242" w:rsidR="00CA421F" w:rsidRPr="00A32F6E" w:rsidRDefault="001F6EFD" w:rsidP="00CA421F">
            <w:pPr>
              <w:pStyle w:val="ListParagraph"/>
              <w:numPr>
                <w:ilvl w:val="0"/>
                <w:numId w:val="7"/>
              </w:numPr>
              <w:rPr>
                <w:rFonts w:ascii="Century Gothic" w:hAnsi="Century Gothic"/>
                <w:sz w:val="24"/>
                <w:szCs w:val="24"/>
              </w:rPr>
            </w:pPr>
            <w:r>
              <w:rPr>
                <w:rFonts w:ascii="Century Gothic" w:hAnsi="Century Gothic"/>
                <w:sz w:val="24"/>
                <w:szCs w:val="24"/>
              </w:rPr>
              <w:t>Plant</w:t>
            </w:r>
          </w:p>
        </w:tc>
      </w:tr>
      <w:tr w:rsidR="00CA421F" w14:paraId="335B7CE2" w14:textId="77777777" w:rsidTr="00A32F6E">
        <w:tc>
          <w:tcPr>
            <w:tcW w:w="10790" w:type="dxa"/>
          </w:tcPr>
          <w:p w14:paraId="4F6D68D4" w14:textId="3AB1DB06" w:rsidR="00CA421F" w:rsidRPr="00A32F6E" w:rsidRDefault="00986B58" w:rsidP="00CA421F">
            <w:pPr>
              <w:pStyle w:val="ListParagraph"/>
              <w:numPr>
                <w:ilvl w:val="0"/>
                <w:numId w:val="7"/>
              </w:numPr>
              <w:rPr>
                <w:rFonts w:ascii="Century Gothic" w:hAnsi="Century Gothic"/>
                <w:sz w:val="24"/>
                <w:szCs w:val="24"/>
              </w:rPr>
            </w:pPr>
            <w:r>
              <w:rPr>
                <w:rFonts w:ascii="Century Gothic" w:hAnsi="Century Gothic"/>
                <w:sz w:val="24"/>
                <w:szCs w:val="24"/>
              </w:rPr>
              <w:t>Harvest</w:t>
            </w:r>
          </w:p>
        </w:tc>
      </w:tr>
      <w:tr w:rsidR="00CA421F" w14:paraId="4CCA99AD" w14:textId="77777777" w:rsidTr="00285CAE">
        <w:trPr>
          <w:trHeight w:val="443"/>
        </w:trPr>
        <w:tc>
          <w:tcPr>
            <w:tcW w:w="10790" w:type="dxa"/>
          </w:tcPr>
          <w:p w14:paraId="57D2CB35" w14:textId="04BEC842" w:rsidR="00285CAE" w:rsidRPr="00285CAE" w:rsidRDefault="00986B58" w:rsidP="00285CAE">
            <w:pPr>
              <w:pStyle w:val="ListParagraph"/>
              <w:numPr>
                <w:ilvl w:val="0"/>
                <w:numId w:val="7"/>
              </w:numPr>
              <w:rPr>
                <w:rFonts w:ascii="Century Gothic" w:hAnsi="Century Gothic"/>
                <w:sz w:val="24"/>
                <w:szCs w:val="24"/>
              </w:rPr>
            </w:pPr>
            <w:r>
              <w:rPr>
                <w:rFonts w:ascii="Century Gothic" w:hAnsi="Century Gothic"/>
                <w:sz w:val="24"/>
                <w:szCs w:val="24"/>
              </w:rPr>
              <w:t>Safe (to harvest)</w:t>
            </w:r>
          </w:p>
        </w:tc>
      </w:tr>
      <w:tr w:rsidR="00285CAE" w14:paraId="306026E7" w14:textId="77777777" w:rsidTr="00285CAE">
        <w:trPr>
          <w:trHeight w:val="442"/>
        </w:trPr>
        <w:tc>
          <w:tcPr>
            <w:tcW w:w="10790" w:type="dxa"/>
          </w:tcPr>
          <w:p w14:paraId="176FA02A" w14:textId="648C119C" w:rsidR="00285CAE" w:rsidRDefault="00986B58" w:rsidP="00CA421F">
            <w:pPr>
              <w:pStyle w:val="ListParagraph"/>
              <w:numPr>
                <w:ilvl w:val="0"/>
                <w:numId w:val="7"/>
              </w:numPr>
              <w:rPr>
                <w:rFonts w:ascii="Century Gothic" w:hAnsi="Century Gothic"/>
                <w:sz w:val="24"/>
                <w:szCs w:val="24"/>
              </w:rPr>
            </w:pPr>
            <w:r>
              <w:rPr>
                <w:rFonts w:ascii="Century Gothic" w:hAnsi="Century Gothic"/>
                <w:sz w:val="24"/>
                <w:szCs w:val="24"/>
              </w:rPr>
              <w:t>Unsafe (to touch or harvest)</w:t>
            </w:r>
          </w:p>
        </w:tc>
      </w:tr>
    </w:tbl>
    <w:p w14:paraId="54EB676A" w14:textId="49B898BA" w:rsidR="00BB0C15" w:rsidRDefault="00BB0C15" w:rsidP="00BB0C15">
      <w:pPr>
        <w:rPr>
          <w:rFonts w:ascii="Century Gothic" w:hAnsi="Century Gothic"/>
          <w:sz w:val="24"/>
          <w:szCs w:val="24"/>
        </w:rPr>
      </w:pPr>
    </w:p>
    <w:p w14:paraId="49C7F2C2" w14:textId="77777777" w:rsidR="00BB0C15" w:rsidRPr="00350D43" w:rsidRDefault="00BB0C15" w:rsidP="00BB0C15">
      <w:pPr>
        <w:rPr>
          <w:rFonts w:ascii="Century Gothic" w:hAnsi="Century Gothic"/>
          <w:sz w:val="24"/>
          <w:szCs w:val="24"/>
        </w:rPr>
      </w:pPr>
    </w:p>
    <w:p w14:paraId="65EB3355" w14:textId="75C21EB3" w:rsidR="00BB0C15" w:rsidRDefault="00BB0C15" w:rsidP="00BB0C15">
      <w:pPr>
        <w:rPr>
          <w:rFonts w:ascii="Century Gothic" w:hAnsi="Century Gothic"/>
          <w:b/>
          <w:bCs/>
          <w:i/>
          <w:iCs/>
          <w:sz w:val="24"/>
          <w:szCs w:val="24"/>
        </w:rPr>
      </w:pPr>
      <w:r w:rsidRPr="00350D43">
        <w:rPr>
          <w:rFonts w:ascii="Century Gothic" w:hAnsi="Century Gothic"/>
          <w:b/>
          <w:bCs/>
          <w:i/>
          <w:iCs/>
          <w:sz w:val="24"/>
          <w:szCs w:val="24"/>
        </w:rPr>
        <w:t xml:space="preserve">List a minimum of 3 open-ended </w:t>
      </w:r>
      <w:r w:rsidR="00244A59" w:rsidRPr="00350D43">
        <w:rPr>
          <w:rFonts w:ascii="Century Gothic" w:hAnsi="Century Gothic"/>
          <w:b/>
          <w:bCs/>
          <w:i/>
          <w:iCs/>
          <w:sz w:val="24"/>
          <w:szCs w:val="24"/>
        </w:rPr>
        <w:t>questions</w:t>
      </w:r>
      <w:r w:rsidRPr="00350D43">
        <w:rPr>
          <w:rFonts w:ascii="Century Gothic" w:hAnsi="Century Gothic"/>
          <w:b/>
          <w:bCs/>
          <w:i/>
          <w:iCs/>
          <w:sz w:val="24"/>
          <w:szCs w:val="24"/>
        </w:rPr>
        <w:t xml:space="preserve"> for each lesson phase that you can ask children as part of this learning plan:</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tr w:rsidR="00CA421F" w14:paraId="4D80B605" w14:textId="77777777" w:rsidTr="00A32F6E">
        <w:tc>
          <w:tcPr>
            <w:tcW w:w="10790" w:type="dxa"/>
          </w:tcPr>
          <w:p w14:paraId="60A24D6A" w14:textId="183FD89C" w:rsidR="00CA421F" w:rsidRPr="00CA421F" w:rsidRDefault="00986B58" w:rsidP="00CA421F">
            <w:pPr>
              <w:pStyle w:val="ListParagraph"/>
              <w:numPr>
                <w:ilvl w:val="0"/>
                <w:numId w:val="8"/>
              </w:numPr>
              <w:rPr>
                <w:rFonts w:ascii="Century Gothic" w:hAnsi="Century Gothic"/>
                <w:sz w:val="24"/>
                <w:szCs w:val="24"/>
              </w:rPr>
            </w:pPr>
            <w:r>
              <w:rPr>
                <w:rFonts w:ascii="Century Gothic" w:hAnsi="Century Gothic"/>
                <w:sz w:val="24"/>
                <w:szCs w:val="24"/>
              </w:rPr>
              <w:t>What is a flower</w:t>
            </w:r>
            <w:r w:rsidR="00285CAE">
              <w:rPr>
                <w:rFonts w:ascii="Century Gothic" w:hAnsi="Century Gothic"/>
                <w:sz w:val="24"/>
                <w:szCs w:val="24"/>
              </w:rPr>
              <w:t>?</w:t>
            </w:r>
          </w:p>
        </w:tc>
      </w:tr>
      <w:tr w:rsidR="00CA421F" w14:paraId="20A65DC5" w14:textId="77777777" w:rsidTr="00A32F6E">
        <w:tc>
          <w:tcPr>
            <w:tcW w:w="10790" w:type="dxa"/>
          </w:tcPr>
          <w:p w14:paraId="5DD3C7D7" w14:textId="139DC2B3" w:rsidR="00CA421F" w:rsidRPr="00CA421F" w:rsidRDefault="00986B58" w:rsidP="00CA421F">
            <w:pPr>
              <w:pStyle w:val="ListParagraph"/>
              <w:numPr>
                <w:ilvl w:val="0"/>
                <w:numId w:val="8"/>
              </w:numPr>
              <w:rPr>
                <w:rFonts w:ascii="Century Gothic" w:hAnsi="Century Gothic"/>
                <w:sz w:val="24"/>
                <w:szCs w:val="24"/>
              </w:rPr>
            </w:pPr>
            <w:r>
              <w:rPr>
                <w:rFonts w:ascii="Century Gothic" w:hAnsi="Century Gothic"/>
                <w:sz w:val="24"/>
                <w:szCs w:val="24"/>
              </w:rPr>
              <w:t>What is a leaf</w:t>
            </w:r>
            <w:r w:rsidR="00285CAE">
              <w:rPr>
                <w:rFonts w:ascii="Century Gothic" w:hAnsi="Century Gothic"/>
                <w:sz w:val="24"/>
                <w:szCs w:val="24"/>
              </w:rPr>
              <w:t>?</w:t>
            </w:r>
          </w:p>
        </w:tc>
      </w:tr>
      <w:tr w:rsidR="00CA421F" w14:paraId="1AA6BDAE" w14:textId="77777777" w:rsidTr="009B07CE">
        <w:trPr>
          <w:trHeight w:val="150"/>
        </w:trPr>
        <w:tc>
          <w:tcPr>
            <w:tcW w:w="10790" w:type="dxa"/>
          </w:tcPr>
          <w:p w14:paraId="2968202A" w14:textId="3D48CD30" w:rsidR="00CA421F" w:rsidRPr="00CA421F" w:rsidRDefault="00986B58" w:rsidP="00CA421F">
            <w:pPr>
              <w:pStyle w:val="ListParagraph"/>
              <w:numPr>
                <w:ilvl w:val="0"/>
                <w:numId w:val="8"/>
              </w:numPr>
              <w:rPr>
                <w:rFonts w:ascii="Century Gothic" w:hAnsi="Century Gothic"/>
                <w:sz w:val="24"/>
                <w:szCs w:val="24"/>
              </w:rPr>
            </w:pPr>
            <w:r>
              <w:rPr>
                <w:rFonts w:ascii="Century Gothic" w:hAnsi="Century Gothic"/>
                <w:sz w:val="24"/>
                <w:szCs w:val="24"/>
              </w:rPr>
              <w:t>What can we pick</w:t>
            </w:r>
            <w:r w:rsidR="002D2101">
              <w:rPr>
                <w:rFonts w:ascii="Century Gothic" w:hAnsi="Century Gothic"/>
                <w:sz w:val="24"/>
                <w:szCs w:val="24"/>
              </w:rPr>
              <w:t>?</w:t>
            </w:r>
          </w:p>
        </w:tc>
      </w:tr>
      <w:tr w:rsidR="009B07CE" w14:paraId="4A2C29D4" w14:textId="77777777" w:rsidTr="009B07CE">
        <w:trPr>
          <w:trHeight w:val="150"/>
        </w:trPr>
        <w:tc>
          <w:tcPr>
            <w:tcW w:w="10790" w:type="dxa"/>
          </w:tcPr>
          <w:p w14:paraId="5A715DE6" w14:textId="4389A382" w:rsidR="009B07CE" w:rsidRDefault="00986B58" w:rsidP="00CA421F">
            <w:pPr>
              <w:pStyle w:val="ListParagraph"/>
              <w:numPr>
                <w:ilvl w:val="0"/>
                <w:numId w:val="8"/>
              </w:numPr>
              <w:rPr>
                <w:rFonts w:ascii="Century Gothic" w:hAnsi="Century Gothic"/>
                <w:sz w:val="24"/>
                <w:szCs w:val="24"/>
              </w:rPr>
            </w:pPr>
            <w:r>
              <w:rPr>
                <w:rFonts w:ascii="Century Gothic" w:hAnsi="Century Gothic"/>
                <w:sz w:val="24"/>
                <w:szCs w:val="24"/>
              </w:rPr>
              <w:t>What do we leave alone (do not touch/pick)</w:t>
            </w:r>
            <w:r w:rsidR="002D2101">
              <w:rPr>
                <w:rFonts w:ascii="Century Gothic" w:hAnsi="Century Gothic"/>
                <w:sz w:val="24"/>
                <w:szCs w:val="24"/>
              </w:rPr>
              <w:t>?</w:t>
            </w:r>
            <w:r>
              <w:rPr>
                <w:rFonts w:ascii="Century Gothic" w:hAnsi="Century Gothic"/>
                <w:sz w:val="24"/>
                <w:szCs w:val="24"/>
              </w:rPr>
              <w:t xml:space="preserve"> Why?</w:t>
            </w:r>
          </w:p>
        </w:tc>
      </w:tr>
    </w:tbl>
    <w:p w14:paraId="005C8F6F" w14:textId="16B8D87E" w:rsidR="00BB0C15" w:rsidRDefault="00BB0C15" w:rsidP="00BB0C15">
      <w:pPr>
        <w:rPr>
          <w:rFonts w:ascii="Century Gothic" w:hAnsi="Century Gothic"/>
          <w:sz w:val="24"/>
          <w:szCs w:val="24"/>
        </w:rPr>
      </w:pPr>
    </w:p>
    <w:p w14:paraId="4C560F59" w14:textId="77777777" w:rsidR="00BB0C15" w:rsidRPr="00350D43" w:rsidRDefault="00BB0C15" w:rsidP="00BB0C15">
      <w:pPr>
        <w:rPr>
          <w:rFonts w:ascii="Century Gothic" w:hAnsi="Century Gothic"/>
          <w:sz w:val="24"/>
          <w:szCs w:val="24"/>
        </w:rPr>
      </w:pPr>
    </w:p>
    <w:p w14:paraId="79F748A6" w14:textId="77777777" w:rsidR="00BB0C15" w:rsidRPr="00350D43" w:rsidRDefault="00BB0C15" w:rsidP="00BB0C15">
      <w:pPr>
        <w:rPr>
          <w:rFonts w:ascii="Century Gothic" w:hAnsi="Century Gothic"/>
          <w:b/>
          <w:bCs/>
          <w:i/>
          <w:iCs/>
          <w:sz w:val="24"/>
          <w:szCs w:val="24"/>
        </w:rPr>
      </w:pPr>
      <w:r w:rsidRPr="00350D43">
        <w:rPr>
          <w:rFonts w:ascii="Century Gothic" w:hAnsi="Century Gothic"/>
          <w:b/>
          <w:bCs/>
          <w:i/>
          <w:iCs/>
          <w:sz w:val="24"/>
          <w:szCs w:val="24"/>
        </w:rPr>
        <w:t>Describe why this activity is developmentally appropriate for this group of children. Be sure to clearly address each of the three components of developmentally appropriate practice (DAP)</w:t>
      </w:r>
    </w:p>
    <w:p w14:paraId="1EAAF268" w14:textId="77777777" w:rsidR="00BB0C15" w:rsidRPr="00350D43" w:rsidRDefault="00BB0C15" w:rsidP="00BB0C15">
      <w:pPr>
        <w:pStyle w:val="ListParagraph"/>
        <w:numPr>
          <w:ilvl w:val="0"/>
          <w:numId w:val="3"/>
        </w:numPr>
        <w:rPr>
          <w:rFonts w:ascii="Century Gothic" w:hAnsi="Century Gothic"/>
          <w:sz w:val="24"/>
          <w:szCs w:val="24"/>
        </w:rPr>
      </w:pPr>
      <w:r w:rsidRPr="00350D43">
        <w:rPr>
          <w:rFonts w:ascii="Century Gothic" w:hAnsi="Century Gothic"/>
          <w:b/>
          <w:bCs/>
          <w:i/>
          <w:iCs/>
          <w:sz w:val="24"/>
          <w:szCs w:val="24"/>
        </w:rPr>
        <w:t>age appropriate</w:t>
      </w:r>
    </w:p>
    <w:p w14:paraId="1F224970" w14:textId="77777777" w:rsidR="00BB0C15" w:rsidRPr="00350D43" w:rsidRDefault="00BB0C15" w:rsidP="00BB0C15">
      <w:pPr>
        <w:pStyle w:val="ListParagraph"/>
        <w:numPr>
          <w:ilvl w:val="0"/>
          <w:numId w:val="3"/>
        </w:numPr>
        <w:rPr>
          <w:rFonts w:ascii="Century Gothic" w:hAnsi="Century Gothic"/>
          <w:sz w:val="24"/>
          <w:szCs w:val="24"/>
        </w:rPr>
      </w:pPr>
      <w:r w:rsidRPr="00350D43">
        <w:rPr>
          <w:rFonts w:ascii="Century Gothic" w:hAnsi="Century Gothic"/>
          <w:b/>
          <w:bCs/>
          <w:i/>
          <w:iCs/>
          <w:sz w:val="24"/>
          <w:szCs w:val="24"/>
        </w:rPr>
        <w:t>individually appropriate</w:t>
      </w:r>
    </w:p>
    <w:p w14:paraId="0168165F" w14:textId="77777777" w:rsidR="00BB0C15" w:rsidRPr="00D365D6" w:rsidRDefault="00BB0C15" w:rsidP="00BB0C15">
      <w:pPr>
        <w:pStyle w:val="ListParagraph"/>
        <w:numPr>
          <w:ilvl w:val="0"/>
          <w:numId w:val="3"/>
        </w:numPr>
        <w:rPr>
          <w:rFonts w:ascii="Century Gothic" w:hAnsi="Century Gothic"/>
          <w:sz w:val="24"/>
          <w:szCs w:val="24"/>
        </w:rPr>
      </w:pPr>
      <w:r w:rsidRPr="00350D43">
        <w:rPr>
          <w:rFonts w:ascii="Century Gothic" w:hAnsi="Century Gothic"/>
          <w:b/>
          <w:bCs/>
          <w:i/>
          <w:iCs/>
          <w:sz w:val="24"/>
          <w:szCs w:val="24"/>
        </w:rPr>
        <w:t>culturally appropriate</w:t>
      </w: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10790"/>
      </w:tblGrid>
      <w:tr w:rsidR="00CA421F" w14:paraId="670AB6C1" w14:textId="77777777" w:rsidTr="00A32F6E">
        <w:tc>
          <w:tcPr>
            <w:tcW w:w="10790" w:type="dxa"/>
          </w:tcPr>
          <w:p w14:paraId="46AE721E" w14:textId="315BC689" w:rsidR="00214198" w:rsidRDefault="00214198" w:rsidP="00214198">
            <w:pPr>
              <w:pStyle w:val="ListParagraph"/>
              <w:numPr>
                <w:ilvl w:val="0"/>
                <w:numId w:val="14"/>
              </w:numPr>
              <w:spacing w:after="160" w:line="259" w:lineRule="auto"/>
              <w:contextualSpacing/>
              <w:rPr>
                <w:rFonts w:cstheme="minorBidi"/>
              </w:rPr>
            </w:pPr>
            <w:r>
              <w:rPr>
                <w:rFonts w:ascii="Century Gothic" w:hAnsi="Century Gothic" w:cstheme="minorBidi"/>
                <w:sz w:val="24"/>
                <w:szCs w:val="24"/>
              </w:rPr>
              <w:t xml:space="preserve">This activity is age-appropriate because many children are interested in </w:t>
            </w:r>
            <w:r w:rsidR="00D55C43">
              <w:rPr>
                <w:rFonts w:ascii="Century Gothic" w:hAnsi="Century Gothic" w:cstheme="minorBidi"/>
                <w:sz w:val="24"/>
                <w:szCs w:val="24"/>
              </w:rPr>
              <w:t>learning about</w:t>
            </w:r>
            <w:r w:rsidR="00602B81">
              <w:rPr>
                <w:rFonts w:ascii="Century Gothic" w:hAnsi="Century Gothic" w:cstheme="minorBidi"/>
                <w:sz w:val="24"/>
                <w:szCs w:val="24"/>
              </w:rPr>
              <w:t xml:space="preserve"> colors, shapes, and</w:t>
            </w:r>
            <w:r w:rsidR="00D55C43">
              <w:rPr>
                <w:rFonts w:ascii="Century Gothic" w:hAnsi="Century Gothic" w:cstheme="minorBidi"/>
                <w:sz w:val="24"/>
                <w:szCs w:val="24"/>
              </w:rPr>
              <w:t xml:space="preserve"> </w:t>
            </w:r>
            <w:r w:rsidR="00986B58">
              <w:rPr>
                <w:rFonts w:ascii="Century Gothic" w:hAnsi="Century Gothic" w:cstheme="minorBidi"/>
                <w:sz w:val="24"/>
                <w:szCs w:val="24"/>
              </w:rPr>
              <w:t>the outdoor environment around them as well a</w:t>
            </w:r>
            <w:r w:rsidR="00D55C43">
              <w:rPr>
                <w:rFonts w:ascii="Century Gothic" w:hAnsi="Century Gothic" w:cstheme="minorBidi"/>
                <w:sz w:val="24"/>
                <w:szCs w:val="24"/>
              </w:rPr>
              <w:t xml:space="preserve">s the </w:t>
            </w:r>
            <w:r w:rsidR="00D55C43">
              <w:rPr>
                <w:rFonts w:ascii="Century Gothic" w:hAnsi="Century Gothic" w:cstheme="minorBidi"/>
                <w:sz w:val="24"/>
                <w:szCs w:val="24"/>
              </w:rPr>
              <w:lastRenderedPageBreak/>
              <w:t>science behind plants and animals.</w:t>
            </w:r>
            <w:r>
              <w:rPr>
                <w:rFonts w:ascii="Century Gothic" w:hAnsi="Century Gothic" w:cstheme="minorBidi"/>
                <w:sz w:val="24"/>
                <w:szCs w:val="24"/>
              </w:rPr>
              <w:t xml:space="preserve"> </w:t>
            </w:r>
            <w:r w:rsidR="00D55C43">
              <w:rPr>
                <w:rFonts w:ascii="Century Gothic" w:hAnsi="Century Gothic" w:cstheme="minorBidi"/>
                <w:sz w:val="24"/>
                <w:szCs w:val="24"/>
              </w:rPr>
              <w:t>They</w:t>
            </w:r>
            <w:r>
              <w:rPr>
                <w:rFonts w:ascii="Century Gothic" w:hAnsi="Century Gothic" w:cstheme="minorBidi"/>
                <w:sz w:val="24"/>
                <w:szCs w:val="24"/>
              </w:rPr>
              <w:t xml:space="preserve"> are </w:t>
            </w:r>
            <w:r w:rsidR="00D55C43">
              <w:rPr>
                <w:rFonts w:ascii="Century Gothic" w:hAnsi="Century Gothic" w:cstheme="minorBidi"/>
                <w:sz w:val="24"/>
                <w:szCs w:val="24"/>
              </w:rPr>
              <w:t xml:space="preserve">actively </w:t>
            </w:r>
            <w:r>
              <w:rPr>
                <w:rFonts w:ascii="Century Gothic" w:hAnsi="Century Gothic" w:cstheme="minorBidi"/>
                <w:sz w:val="24"/>
                <w:szCs w:val="24"/>
              </w:rPr>
              <w:t xml:space="preserve">developing language and </w:t>
            </w:r>
            <w:r w:rsidR="00D55C43">
              <w:rPr>
                <w:rFonts w:ascii="Century Gothic" w:hAnsi="Century Gothic" w:cstheme="minorBidi"/>
                <w:sz w:val="24"/>
                <w:szCs w:val="24"/>
              </w:rPr>
              <w:t>comp</w:t>
            </w:r>
            <w:r w:rsidR="00244A59">
              <w:rPr>
                <w:rFonts w:ascii="Century Gothic" w:hAnsi="Century Gothic" w:cstheme="minorBidi"/>
                <w:sz w:val="24"/>
                <w:szCs w:val="24"/>
              </w:rPr>
              <w:t>re</w:t>
            </w:r>
            <w:r w:rsidR="00D55C43">
              <w:rPr>
                <w:rFonts w:ascii="Century Gothic" w:hAnsi="Century Gothic" w:cstheme="minorBidi"/>
                <w:sz w:val="24"/>
                <w:szCs w:val="24"/>
              </w:rPr>
              <w:t>hension</w:t>
            </w:r>
            <w:r>
              <w:rPr>
                <w:rFonts w:ascii="Century Gothic" w:hAnsi="Century Gothic" w:cstheme="minorBidi"/>
                <w:sz w:val="24"/>
                <w:szCs w:val="24"/>
              </w:rPr>
              <w:t xml:space="preserve"> through </w:t>
            </w:r>
            <w:r w:rsidR="00D55C43">
              <w:rPr>
                <w:rFonts w:ascii="Century Gothic" w:hAnsi="Century Gothic" w:cstheme="minorBidi"/>
                <w:sz w:val="24"/>
                <w:szCs w:val="24"/>
              </w:rPr>
              <w:t>reciprocal interactions</w:t>
            </w:r>
            <w:r>
              <w:rPr>
                <w:rFonts w:ascii="Century Gothic" w:hAnsi="Century Gothic" w:cstheme="minorBidi"/>
                <w:sz w:val="24"/>
                <w:szCs w:val="24"/>
              </w:rPr>
              <w:t>, drawing,</w:t>
            </w:r>
            <w:r w:rsidR="00D55C43">
              <w:rPr>
                <w:rFonts w:ascii="Century Gothic" w:hAnsi="Century Gothic" w:cstheme="minorBidi"/>
                <w:sz w:val="24"/>
                <w:szCs w:val="24"/>
              </w:rPr>
              <w:t xml:space="preserve"> observation, and reflection</w:t>
            </w:r>
            <w:r>
              <w:rPr>
                <w:rFonts w:ascii="Century Gothic" w:hAnsi="Century Gothic" w:cstheme="minorBidi"/>
                <w:sz w:val="24"/>
                <w:szCs w:val="24"/>
              </w:rPr>
              <w:t>.</w:t>
            </w:r>
            <w:r w:rsidR="00986B58">
              <w:rPr>
                <w:rFonts w:ascii="Century Gothic" w:hAnsi="Century Gothic" w:cstheme="minorBidi"/>
                <w:sz w:val="24"/>
                <w:szCs w:val="24"/>
              </w:rPr>
              <w:t xml:space="preserve"> At this age it is important to begin teaching them what is safe to touch and pick in nature and what is not (safe/unsafe).</w:t>
            </w:r>
          </w:p>
          <w:p w14:paraId="2A0E06EB" w14:textId="0227122A" w:rsidR="00244A59" w:rsidRPr="00244A59" w:rsidRDefault="00244A59" w:rsidP="00244A59">
            <w:pPr>
              <w:pStyle w:val="ListParagraph"/>
              <w:numPr>
                <w:ilvl w:val="0"/>
                <w:numId w:val="14"/>
              </w:numPr>
              <w:rPr>
                <w:rFonts w:cstheme="minorBidi"/>
              </w:rPr>
            </w:pPr>
            <w:r>
              <w:rPr>
                <w:rFonts w:ascii="Century Gothic" w:hAnsi="Century Gothic" w:cstheme="minorBidi"/>
                <w:sz w:val="24"/>
                <w:szCs w:val="24"/>
              </w:rPr>
              <w:t>This activity is individually appropriate because it supports</w:t>
            </w:r>
            <w:r>
              <w:rPr>
                <w:rFonts w:ascii="Century Gothic" w:hAnsi="Century Gothic"/>
                <w:sz w:val="24"/>
                <w:szCs w:val="24"/>
              </w:rPr>
              <w:t xml:space="preserve"> inclusive</w:t>
            </w:r>
            <w:r>
              <w:rPr>
                <w:rFonts w:ascii="Century Gothic" w:hAnsi="Century Gothic" w:cstheme="minorBidi"/>
                <w:sz w:val="24"/>
                <w:szCs w:val="24"/>
              </w:rPr>
              <w:t xml:space="preserve"> participation for children of all</w:t>
            </w:r>
            <w:r>
              <w:rPr>
                <w:rFonts w:ascii="Century Gothic" w:hAnsi="Century Gothic"/>
                <w:sz w:val="24"/>
                <w:szCs w:val="24"/>
              </w:rPr>
              <w:t xml:space="preserve"> ages and</w:t>
            </w:r>
            <w:r>
              <w:rPr>
                <w:rFonts w:ascii="Century Gothic" w:hAnsi="Century Gothic" w:cstheme="minorBidi"/>
                <w:sz w:val="24"/>
                <w:szCs w:val="24"/>
              </w:rPr>
              <w:t xml:space="preserve"> abilities. Accommodations can be </w:t>
            </w:r>
            <w:r>
              <w:rPr>
                <w:rFonts w:ascii="Century Gothic" w:hAnsi="Century Gothic"/>
                <w:sz w:val="24"/>
                <w:szCs w:val="24"/>
              </w:rPr>
              <w:t>easily made</w:t>
            </w:r>
            <w:r>
              <w:rPr>
                <w:rFonts w:ascii="Century Gothic" w:hAnsi="Century Gothic" w:cstheme="minorBidi"/>
                <w:sz w:val="24"/>
                <w:szCs w:val="24"/>
              </w:rPr>
              <w:t xml:space="preserve"> to </w:t>
            </w:r>
            <w:r>
              <w:rPr>
                <w:rFonts w:ascii="Century Gothic" w:hAnsi="Century Gothic"/>
                <w:sz w:val="24"/>
                <w:szCs w:val="24"/>
              </w:rPr>
              <w:t>meet</w:t>
            </w:r>
            <w:r>
              <w:rPr>
                <w:rFonts w:ascii="Century Gothic" w:hAnsi="Century Gothic" w:cstheme="minorBidi"/>
                <w:sz w:val="24"/>
                <w:szCs w:val="24"/>
              </w:rPr>
              <w:t xml:space="preserve"> each student’s language, communication, and ability needs.</w:t>
            </w:r>
          </w:p>
          <w:p w14:paraId="67CAB83C" w14:textId="67F6C200" w:rsidR="009B07CE" w:rsidRPr="00214198" w:rsidRDefault="00214198" w:rsidP="00214198">
            <w:pPr>
              <w:pStyle w:val="ListParagraph"/>
              <w:numPr>
                <w:ilvl w:val="0"/>
                <w:numId w:val="14"/>
              </w:numPr>
              <w:spacing w:after="160" w:line="259" w:lineRule="auto"/>
              <w:contextualSpacing/>
              <w:rPr>
                <w:rFonts w:cstheme="minorBidi"/>
                <w:sz w:val="22"/>
                <w:szCs w:val="22"/>
              </w:rPr>
            </w:pPr>
            <w:r>
              <w:rPr>
                <w:rFonts w:ascii="Century Gothic" w:hAnsi="Century Gothic" w:cstheme="minorBidi"/>
                <w:sz w:val="24"/>
                <w:szCs w:val="24"/>
              </w:rPr>
              <w:t>This activity is culturally appropriate because it helps students feel included and safe</w:t>
            </w:r>
            <w:r w:rsidR="00244A59">
              <w:rPr>
                <w:rFonts w:ascii="Century Gothic" w:hAnsi="Century Gothic" w:cstheme="minorBidi"/>
                <w:sz w:val="24"/>
                <w:szCs w:val="24"/>
              </w:rPr>
              <w:t xml:space="preserve"> in their local environment</w:t>
            </w:r>
            <w:r>
              <w:rPr>
                <w:rFonts w:ascii="Century Gothic" w:hAnsi="Century Gothic" w:cstheme="minorBidi"/>
                <w:sz w:val="24"/>
                <w:szCs w:val="24"/>
              </w:rPr>
              <w:t xml:space="preserve">. Families may use online photos or videos instead of </w:t>
            </w:r>
            <w:r w:rsidR="00986B58">
              <w:rPr>
                <w:rFonts w:ascii="Century Gothic" w:hAnsi="Century Gothic" w:cstheme="minorBidi"/>
                <w:sz w:val="24"/>
                <w:szCs w:val="24"/>
              </w:rPr>
              <w:t xml:space="preserve">harvesting actual </w:t>
            </w:r>
            <w:r w:rsidR="00602B81">
              <w:rPr>
                <w:rFonts w:ascii="Century Gothic" w:hAnsi="Century Gothic" w:cstheme="minorBidi"/>
                <w:sz w:val="24"/>
                <w:szCs w:val="24"/>
              </w:rPr>
              <w:t>leaves</w:t>
            </w:r>
            <w:r w:rsidR="00986B58">
              <w:rPr>
                <w:rFonts w:ascii="Century Gothic" w:hAnsi="Century Gothic" w:cstheme="minorBidi"/>
                <w:sz w:val="24"/>
                <w:szCs w:val="24"/>
              </w:rPr>
              <w:t xml:space="preserve"> and flowers growing outside</w:t>
            </w:r>
            <w:r>
              <w:rPr>
                <w:rFonts w:ascii="Century Gothic" w:hAnsi="Century Gothic" w:cstheme="minorBidi"/>
                <w:sz w:val="24"/>
                <w:szCs w:val="24"/>
              </w:rPr>
              <w:t xml:space="preserve">. </w:t>
            </w:r>
            <w:r w:rsidR="00B010A3">
              <w:rPr>
                <w:rFonts w:ascii="Century Gothic" w:hAnsi="Century Gothic" w:cstheme="minorBidi"/>
                <w:sz w:val="24"/>
                <w:szCs w:val="24"/>
              </w:rPr>
              <w:t xml:space="preserve">They can also use technology in a meaningful way together as they explore apps to help identify plants. </w:t>
            </w:r>
            <w:r>
              <w:rPr>
                <w:rFonts w:ascii="Century Gothic" w:hAnsi="Century Gothic" w:cstheme="minorBidi"/>
                <w:sz w:val="24"/>
                <w:szCs w:val="24"/>
              </w:rPr>
              <w:t>It also values home language and recognizes families as a child’s first and most important teachers.</w:t>
            </w:r>
          </w:p>
        </w:tc>
      </w:tr>
    </w:tbl>
    <w:p w14:paraId="7FA0C90F" w14:textId="77777777" w:rsidR="00BB0C15" w:rsidRDefault="00BB0C15" w:rsidP="00BB0C15">
      <w:pPr>
        <w:rPr>
          <w:rFonts w:ascii="Century Gothic" w:hAnsi="Century Gothic"/>
          <w:sz w:val="24"/>
          <w:szCs w:val="24"/>
        </w:rPr>
      </w:pPr>
    </w:p>
    <w:p w14:paraId="2564349D" w14:textId="16360305" w:rsidR="003B3173" w:rsidRDefault="003B3173" w:rsidP="00BB0C15">
      <w:pPr>
        <w:rPr>
          <w:rFonts w:ascii="Century Gothic" w:hAnsi="Century Gothic"/>
          <w:b/>
          <w:bCs/>
          <w:i/>
          <w:iCs/>
          <w:sz w:val="24"/>
          <w:szCs w:val="24"/>
        </w:rPr>
      </w:pPr>
      <w:r>
        <w:rPr>
          <w:rFonts w:ascii="Century Gothic" w:hAnsi="Century Gothic"/>
          <w:b/>
          <w:bCs/>
          <w:i/>
          <w:iCs/>
          <w:sz w:val="24"/>
          <w:szCs w:val="24"/>
        </w:rPr>
        <w:t xml:space="preserve">Describe how in this activity you promote the following (please utilize specific examples and avoid overly vague </w:t>
      </w:r>
      <w:r w:rsidRPr="003B3173">
        <w:rPr>
          <w:rFonts w:ascii="Century Gothic" w:hAnsi="Century Gothic"/>
          <w:b/>
          <w:bCs/>
          <w:i/>
          <w:iCs/>
          <w:sz w:val="24"/>
          <w:szCs w:val="24"/>
        </w:rPr>
        <w:t>generalizations or connections:</w:t>
      </w:r>
    </w:p>
    <w:p w14:paraId="311E8C04" w14:textId="77777777" w:rsidR="003B3173" w:rsidRPr="003B3173" w:rsidRDefault="003B3173" w:rsidP="00BB0C15">
      <w:pPr>
        <w:rPr>
          <w:rFonts w:ascii="Century Gothic" w:hAnsi="Century Gothic"/>
          <w:b/>
          <w:bCs/>
          <w:i/>
          <w:iCs/>
          <w:sz w:val="24"/>
          <w:szCs w:val="24"/>
        </w:rPr>
      </w:pPr>
    </w:p>
    <w:p w14:paraId="5433117B" w14:textId="26E47490" w:rsidR="003B3173" w:rsidRPr="00DC424A"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t xml:space="preserve">Promoting Analysis and Reasoning: </w:t>
      </w:r>
      <w:r w:rsidRPr="00DC424A">
        <w:rPr>
          <w:rFonts w:ascii="Century Gothic" w:hAnsi="Century Gothic"/>
          <w:i/>
          <w:iCs/>
          <w:color w:val="000000"/>
          <w:sz w:val="24"/>
          <w:szCs w:val="24"/>
        </w:rPr>
        <w:t>(</w:t>
      </w:r>
      <w:r w:rsidR="00A25C4C">
        <w:rPr>
          <w:rFonts w:ascii="Century Gothic" w:hAnsi="Century Gothic"/>
          <w:i/>
          <w:iCs/>
          <w:color w:val="000000"/>
          <w:sz w:val="24"/>
          <w:szCs w:val="24"/>
        </w:rPr>
        <w:t xml:space="preserve">List specific examples of questions and/or open-ended prompts that address the following indicators of analysis and reasoning: </w:t>
      </w:r>
      <w:r w:rsidRPr="00DC424A">
        <w:rPr>
          <w:rFonts w:ascii="Century Gothic" w:hAnsi="Century Gothic"/>
          <w:color w:val="000000"/>
          <w:sz w:val="24"/>
          <w:szCs w:val="24"/>
        </w:rPr>
        <w:t>why</w:t>
      </w:r>
      <w:r w:rsidRPr="003B3173">
        <w:rPr>
          <w:rFonts w:ascii="Century Gothic" w:hAnsi="Century Gothic"/>
          <w:color w:val="000000"/>
          <w:sz w:val="24"/>
          <w:szCs w:val="24"/>
        </w:rPr>
        <w:t xml:space="preserve"> and/or how questions, problem solving, prediction/experimentation and/or classification/comparison)</w:t>
      </w:r>
      <w:r w:rsidR="00A25C4C">
        <w:rPr>
          <w:rFonts w:ascii="Century Gothic" w:hAnsi="Century Gothic"/>
          <w:color w:val="000000"/>
          <w:sz w:val="24"/>
          <w:szCs w:val="24"/>
        </w:rPr>
        <w:t xml:space="preserve"> *these are pre-planned </w:t>
      </w:r>
      <w:r w:rsidR="00244A59">
        <w:rPr>
          <w:rFonts w:ascii="Century Gothic" w:hAnsi="Century Gothic"/>
          <w:color w:val="000000"/>
          <w:sz w:val="24"/>
          <w:szCs w:val="24"/>
        </w:rPr>
        <w:t>opportunities</w:t>
      </w:r>
    </w:p>
    <w:tbl>
      <w:tblPr>
        <w:tblStyle w:val="TableGrid"/>
        <w:tblW w:w="0" w:type="auto"/>
        <w:tblLook w:val="04A0" w:firstRow="1" w:lastRow="0" w:firstColumn="1" w:lastColumn="0" w:noHBand="0" w:noVBand="1"/>
      </w:tblPr>
      <w:tblGrid>
        <w:gridCol w:w="10790"/>
      </w:tblGrid>
      <w:tr w:rsidR="00DC424A" w14:paraId="0F09BFFC" w14:textId="77777777" w:rsidTr="00DC424A">
        <w:tc>
          <w:tcPr>
            <w:tcW w:w="10790" w:type="dxa"/>
          </w:tcPr>
          <w:p w14:paraId="5C2A9407" w14:textId="77777777" w:rsidR="001F2658" w:rsidRDefault="001F2658" w:rsidP="003B3173">
            <w:pPr>
              <w:rPr>
                <w:rFonts w:ascii="Century Gothic" w:hAnsi="Century Gothic"/>
                <w:b/>
                <w:bCs/>
                <w:i/>
                <w:iCs/>
                <w:sz w:val="24"/>
                <w:szCs w:val="24"/>
              </w:rPr>
            </w:pPr>
          </w:p>
          <w:p w14:paraId="7A91B70A" w14:textId="30841B62" w:rsidR="00DC424A" w:rsidRDefault="00214198" w:rsidP="003B3173">
            <w:pPr>
              <w:rPr>
                <w:rFonts w:ascii="Century Gothic" w:hAnsi="Century Gothic"/>
                <w:b/>
                <w:bCs/>
                <w:i/>
                <w:iCs/>
                <w:sz w:val="24"/>
                <w:szCs w:val="24"/>
              </w:rPr>
            </w:pPr>
            <w:r>
              <w:rPr>
                <w:rFonts w:ascii="Century Gothic" w:hAnsi="Century Gothic"/>
                <w:b/>
                <w:bCs/>
                <w:i/>
                <w:iCs/>
                <w:sz w:val="24"/>
                <w:szCs w:val="24"/>
              </w:rPr>
              <w:t>This activity promotes analysis and reasoning by asking the student open-ended questions to encourage their use of language and literacy skills around the</w:t>
            </w:r>
            <w:r w:rsidR="00986B58">
              <w:rPr>
                <w:rFonts w:ascii="Century Gothic" w:hAnsi="Century Gothic"/>
                <w:b/>
                <w:bCs/>
                <w:i/>
                <w:iCs/>
                <w:sz w:val="24"/>
                <w:szCs w:val="24"/>
              </w:rPr>
              <w:t xml:space="preserve"> commonly found plants in their local outdoor environments and uses them to talk about concepts including color, shape, size, and number</w:t>
            </w:r>
            <w:r>
              <w:rPr>
                <w:rFonts w:ascii="Century Gothic" w:hAnsi="Century Gothic"/>
                <w:b/>
                <w:bCs/>
                <w:i/>
                <w:iCs/>
                <w:sz w:val="24"/>
                <w:szCs w:val="24"/>
              </w:rPr>
              <w:t xml:space="preserve">.  It highlights the process of planning and observing to learn and record new information.  It encourages reflection by asking what do we know now and what do we want to learn more about? It allows the student opportunities to not only build literacy and communication skills, but to strengthen relationships, explore science </w:t>
            </w:r>
            <w:r w:rsidR="00D55C43">
              <w:rPr>
                <w:rFonts w:ascii="Century Gothic" w:hAnsi="Century Gothic"/>
                <w:b/>
                <w:bCs/>
                <w:i/>
                <w:iCs/>
                <w:sz w:val="24"/>
                <w:szCs w:val="24"/>
              </w:rPr>
              <w:t xml:space="preserve">and math </w:t>
            </w:r>
            <w:r>
              <w:rPr>
                <w:rFonts w:ascii="Century Gothic" w:hAnsi="Century Gothic"/>
                <w:b/>
                <w:bCs/>
                <w:i/>
                <w:iCs/>
                <w:sz w:val="24"/>
                <w:szCs w:val="24"/>
              </w:rPr>
              <w:t xml:space="preserve">concepts, </w:t>
            </w:r>
            <w:r w:rsidR="00D55C43">
              <w:rPr>
                <w:rFonts w:ascii="Century Gothic" w:hAnsi="Century Gothic"/>
                <w:b/>
                <w:bCs/>
                <w:i/>
                <w:iCs/>
                <w:sz w:val="24"/>
                <w:szCs w:val="24"/>
              </w:rPr>
              <w:t>be stewards of their</w:t>
            </w:r>
            <w:r>
              <w:rPr>
                <w:rFonts w:ascii="Century Gothic" w:hAnsi="Century Gothic"/>
                <w:b/>
                <w:bCs/>
                <w:i/>
                <w:iCs/>
                <w:sz w:val="24"/>
                <w:szCs w:val="24"/>
              </w:rPr>
              <w:t xml:space="preserve"> community, and play outside.</w:t>
            </w:r>
          </w:p>
          <w:p w14:paraId="3B7EEAFD" w14:textId="0416D262" w:rsidR="00DC424A" w:rsidRDefault="00DC424A" w:rsidP="003B3173">
            <w:pPr>
              <w:rPr>
                <w:rFonts w:ascii="Century Gothic" w:hAnsi="Century Gothic"/>
                <w:b/>
                <w:bCs/>
                <w:i/>
                <w:iCs/>
                <w:sz w:val="24"/>
                <w:szCs w:val="24"/>
              </w:rPr>
            </w:pPr>
          </w:p>
        </w:tc>
      </w:tr>
    </w:tbl>
    <w:p w14:paraId="00310440" w14:textId="77777777" w:rsidR="003B3173" w:rsidRPr="003B3173" w:rsidRDefault="003B3173" w:rsidP="003B3173">
      <w:pPr>
        <w:rPr>
          <w:rFonts w:ascii="Century Gothic" w:hAnsi="Century Gothic"/>
          <w:b/>
          <w:bCs/>
          <w:i/>
          <w:iCs/>
          <w:sz w:val="24"/>
          <w:szCs w:val="24"/>
        </w:rPr>
      </w:pPr>
    </w:p>
    <w:p w14:paraId="69BD0036" w14:textId="19E1EE6B" w:rsidR="003B3173" w:rsidRPr="003B3173"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t xml:space="preserve">Promoting Opportunities for Creating: </w:t>
      </w:r>
      <w:r w:rsidRPr="00DC424A">
        <w:rPr>
          <w:rFonts w:ascii="Century Gothic" w:hAnsi="Century Gothic"/>
          <w:i/>
          <w:iCs/>
          <w:color w:val="000000"/>
          <w:sz w:val="24"/>
          <w:szCs w:val="24"/>
        </w:rPr>
        <w:t>(</w:t>
      </w:r>
      <w:r w:rsidR="00A25C4C">
        <w:rPr>
          <w:rFonts w:ascii="Century Gothic" w:hAnsi="Century Gothic"/>
          <w:i/>
          <w:iCs/>
          <w:color w:val="000000"/>
          <w:sz w:val="24"/>
          <w:szCs w:val="24"/>
        </w:rPr>
        <w:t xml:space="preserve">List specific examples of how your lesson plan provides opportunities for each of the following indicators: </w:t>
      </w:r>
      <w:r w:rsidRPr="00DC424A">
        <w:rPr>
          <w:rFonts w:ascii="Century Gothic" w:hAnsi="Century Gothic"/>
          <w:color w:val="000000"/>
          <w:sz w:val="24"/>
          <w:szCs w:val="24"/>
        </w:rPr>
        <w:t>brainstorming</w:t>
      </w:r>
      <w:r w:rsidRPr="003B3173">
        <w:rPr>
          <w:rFonts w:ascii="Century Gothic" w:hAnsi="Century Gothic"/>
          <w:color w:val="000000"/>
          <w:sz w:val="24"/>
          <w:szCs w:val="24"/>
        </w:rPr>
        <w:t>, planning and/or authentic production)</w:t>
      </w:r>
      <w:r w:rsidR="00A25C4C">
        <w:rPr>
          <w:rFonts w:ascii="Century Gothic" w:hAnsi="Century Gothic"/>
          <w:color w:val="000000"/>
          <w:sz w:val="24"/>
          <w:szCs w:val="24"/>
        </w:rPr>
        <w:t xml:space="preserve"> </w:t>
      </w:r>
    </w:p>
    <w:tbl>
      <w:tblPr>
        <w:tblStyle w:val="TableGrid"/>
        <w:tblW w:w="0" w:type="auto"/>
        <w:tblLook w:val="04A0" w:firstRow="1" w:lastRow="0" w:firstColumn="1" w:lastColumn="0" w:noHBand="0" w:noVBand="1"/>
      </w:tblPr>
      <w:tblGrid>
        <w:gridCol w:w="10790"/>
      </w:tblGrid>
      <w:tr w:rsidR="00DC424A" w14:paraId="5861C7D4" w14:textId="77777777" w:rsidTr="00DC424A">
        <w:tc>
          <w:tcPr>
            <w:tcW w:w="10790" w:type="dxa"/>
          </w:tcPr>
          <w:p w14:paraId="0CA7BBBD" w14:textId="77777777" w:rsidR="001F2658" w:rsidRDefault="001F2658" w:rsidP="003B3173">
            <w:pPr>
              <w:rPr>
                <w:rFonts w:ascii="Century Gothic" w:hAnsi="Century Gothic"/>
                <w:b/>
                <w:bCs/>
                <w:i/>
                <w:iCs/>
                <w:sz w:val="24"/>
                <w:szCs w:val="24"/>
              </w:rPr>
            </w:pPr>
          </w:p>
          <w:p w14:paraId="295EB306" w14:textId="666A542C" w:rsidR="00DC424A" w:rsidRDefault="00214198" w:rsidP="003B3173">
            <w:pPr>
              <w:rPr>
                <w:rFonts w:ascii="Century Gothic" w:hAnsi="Century Gothic"/>
                <w:b/>
                <w:bCs/>
                <w:i/>
                <w:iCs/>
                <w:sz w:val="24"/>
                <w:szCs w:val="24"/>
              </w:rPr>
            </w:pPr>
            <w:r>
              <w:rPr>
                <w:rFonts w:ascii="Century Gothic" w:hAnsi="Century Gothic"/>
                <w:b/>
                <w:bCs/>
                <w:i/>
                <w:iCs/>
                <w:sz w:val="24"/>
                <w:szCs w:val="24"/>
              </w:rPr>
              <w:t>Brainstorming about</w:t>
            </w:r>
            <w:r w:rsidR="00986B58">
              <w:rPr>
                <w:rFonts w:ascii="Century Gothic" w:hAnsi="Century Gothic"/>
                <w:b/>
                <w:bCs/>
                <w:i/>
                <w:iCs/>
                <w:sz w:val="24"/>
                <w:szCs w:val="24"/>
              </w:rPr>
              <w:t xml:space="preserve"> identifying and</w:t>
            </w:r>
            <w:r w:rsidR="00D55C43">
              <w:rPr>
                <w:rFonts w:ascii="Century Gothic" w:hAnsi="Century Gothic"/>
                <w:b/>
                <w:bCs/>
                <w:i/>
                <w:iCs/>
                <w:sz w:val="24"/>
                <w:szCs w:val="24"/>
              </w:rPr>
              <w:t xml:space="preserve"> </w:t>
            </w:r>
            <w:r w:rsidR="00986B58">
              <w:rPr>
                <w:rFonts w:ascii="Century Gothic" w:hAnsi="Century Gothic"/>
                <w:b/>
                <w:bCs/>
                <w:i/>
                <w:iCs/>
                <w:sz w:val="24"/>
                <w:szCs w:val="24"/>
              </w:rPr>
              <w:t>harvesting</w:t>
            </w:r>
            <w:r>
              <w:rPr>
                <w:rFonts w:ascii="Century Gothic" w:hAnsi="Century Gothic"/>
                <w:b/>
                <w:bCs/>
                <w:i/>
                <w:iCs/>
                <w:sz w:val="24"/>
                <w:szCs w:val="24"/>
              </w:rPr>
              <w:t xml:space="preserve"> </w:t>
            </w:r>
            <w:r w:rsidR="00986B58">
              <w:rPr>
                <w:rFonts w:ascii="Century Gothic" w:hAnsi="Century Gothic"/>
                <w:b/>
                <w:bCs/>
                <w:i/>
                <w:iCs/>
                <w:sz w:val="24"/>
                <w:szCs w:val="24"/>
              </w:rPr>
              <w:t>parts of commonly found wild-grown plants</w:t>
            </w:r>
            <w:r w:rsidR="00D55C43">
              <w:rPr>
                <w:rFonts w:ascii="Century Gothic" w:hAnsi="Century Gothic"/>
                <w:b/>
                <w:bCs/>
                <w:i/>
                <w:iCs/>
                <w:sz w:val="24"/>
                <w:szCs w:val="24"/>
              </w:rPr>
              <w:t xml:space="preserve"> </w:t>
            </w:r>
            <w:r>
              <w:rPr>
                <w:rFonts w:ascii="Century Gothic" w:hAnsi="Century Gothic"/>
                <w:b/>
                <w:bCs/>
                <w:i/>
                <w:iCs/>
                <w:sz w:val="24"/>
                <w:szCs w:val="24"/>
              </w:rPr>
              <w:t xml:space="preserve">is an active and intentional part of this lesson plan.  </w:t>
            </w:r>
            <w:r w:rsidR="009678DA">
              <w:rPr>
                <w:rFonts w:ascii="Century Gothic" w:hAnsi="Century Gothic"/>
                <w:b/>
                <w:bCs/>
                <w:i/>
                <w:iCs/>
                <w:sz w:val="24"/>
                <w:szCs w:val="24"/>
              </w:rPr>
              <w:t>Student c</w:t>
            </w:r>
            <w:r>
              <w:rPr>
                <w:rFonts w:ascii="Century Gothic" w:hAnsi="Century Gothic"/>
                <w:b/>
                <w:bCs/>
                <w:i/>
                <w:iCs/>
                <w:sz w:val="24"/>
                <w:szCs w:val="24"/>
              </w:rPr>
              <w:t>reativity is encouraged in the expression of ideas as well as physically drawing and recording observation</w:t>
            </w:r>
            <w:r w:rsidR="00986B58">
              <w:rPr>
                <w:rFonts w:ascii="Century Gothic" w:hAnsi="Century Gothic"/>
                <w:b/>
                <w:bCs/>
                <w:i/>
                <w:iCs/>
                <w:sz w:val="24"/>
                <w:szCs w:val="24"/>
              </w:rPr>
              <w:t>s by drawing, counting, comparing size and color. This activity</w:t>
            </w:r>
            <w:r w:rsidR="00D55C43">
              <w:rPr>
                <w:rFonts w:ascii="Century Gothic" w:hAnsi="Century Gothic"/>
                <w:b/>
                <w:bCs/>
                <w:i/>
                <w:iCs/>
                <w:sz w:val="24"/>
                <w:szCs w:val="24"/>
              </w:rPr>
              <w:t xml:space="preserve"> could be documented</w:t>
            </w:r>
            <w:r>
              <w:rPr>
                <w:rFonts w:ascii="Century Gothic" w:hAnsi="Century Gothic"/>
                <w:b/>
                <w:bCs/>
                <w:i/>
                <w:iCs/>
                <w:sz w:val="24"/>
                <w:szCs w:val="24"/>
              </w:rPr>
              <w:t xml:space="preserve"> in a social media post, scrap book page, or other shared documentation that can be revisited and/or added to</w:t>
            </w:r>
            <w:r w:rsidR="009678DA">
              <w:rPr>
                <w:rFonts w:ascii="Century Gothic" w:hAnsi="Century Gothic"/>
                <w:b/>
                <w:bCs/>
                <w:i/>
                <w:iCs/>
                <w:sz w:val="24"/>
                <w:szCs w:val="24"/>
              </w:rPr>
              <w:t xml:space="preserve"> later.  This is a project-based, emergent bid to explore the world of </w:t>
            </w:r>
            <w:r w:rsidR="00D55C43">
              <w:rPr>
                <w:rFonts w:ascii="Century Gothic" w:hAnsi="Century Gothic"/>
                <w:b/>
                <w:bCs/>
                <w:i/>
                <w:iCs/>
                <w:sz w:val="24"/>
                <w:szCs w:val="24"/>
              </w:rPr>
              <w:t>plants</w:t>
            </w:r>
            <w:r w:rsidR="009678DA">
              <w:rPr>
                <w:rFonts w:ascii="Century Gothic" w:hAnsi="Century Gothic"/>
                <w:b/>
                <w:bCs/>
                <w:i/>
                <w:iCs/>
                <w:sz w:val="24"/>
                <w:szCs w:val="24"/>
              </w:rPr>
              <w:t xml:space="preserve"> indefinitely through a constant loop of invitation, planning, observing, reflecting, repeat.</w:t>
            </w:r>
          </w:p>
          <w:p w14:paraId="6F7E391C" w14:textId="3A3BF625" w:rsidR="00DC424A" w:rsidRDefault="00DC424A" w:rsidP="003B3173">
            <w:pPr>
              <w:rPr>
                <w:rFonts w:ascii="Century Gothic" w:hAnsi="Century Gothic"/>
                <w:b/>
                <w:bCs/>
                <w:i/>
                <w:iCs/>
                <w:sz w:val="24"/>
                <w:szCs w:val="24"/>
              </w:rPr>
            </w:pPr>
          </w:p>
        </w:tc>
      </w:tr>
    </w:tbl>
    <w:p w14:paraId="5A0128F3" w14:textId="77777777" w:rsidR="003B3173" w:rsidRPr="003B3173" w:rsidRDefault="003B3173" w:rsidP="003B3173">
      <w:pPr>
        <w:rPr>
          <w:rFonts w:ascii="Century Gothic" w:hAnsi="Century Gothic"/>
          <w:b/>
          <w:bCs/>
          <w:i/>
          <w:iCs/>
          <w:sz w:val="24"/>
          <w:szCs w:val="24"/>
        </w:rPr>
      </w:pPr>
    </w:p>
    <w:p w14:paraId="720999EF" w14:textId="5BE093FD" w:rsidR="003B3173" w:rsidRPr="003B3173"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lastRenderedPageBreak/>
        <w:t xml:space="preserve">Promoting Opportunities for Integration: </w:t>
      </w:r>
      <w:r w:rsidRPr="00DC424A">
        <w:rPr>
          <w:rFonts w:ascii="Century Gothic" w:hAnsi="Century Gothic"/>
          <w:i/>
          <w:iCs/>
          <w:color w:val="000000"/>
          <w:sz w:val="24"/>
          <w:szCs w:val="24"/>
        </w:rPr>
        <w:t>(</w:t>
      </w:r>
      <w:r w:rsidR="00A25C4C">
        <w:rPr>
          <w:rFonts w:ascii="Century Gothic" w:hAnsi="Century Gothic"/>
          <w:i/>
          <w:iCs/>
          <w:color w:val="000000"/>
          <w:sz w:val="24"/>
          <w:szCs w:val="24"/>
        </w:rPr>
        <w:t xml:space="preserve">List specific examples of questions and/or open-ended prompts that address the following indicators of integration: </w:t>
      </w:r>
      <w:r w:rsidRPr="00DC424A">
        <w:rPr>
          <w:rFonts w:ascii="Century Gothic" w:hAnsi="Century Gothic"/>
          <w:color w:val="000000"/>
          <w:sz w:val="24"/>
          <w:szCs w:val="24"/>
        </w:rPr>
        <w:t>connecting</w:t>
      </w:r>
      <w:r w:rsidRPr="003B3173">
        <w:rPr>
          <w:rFonts w:ascii="Century Gothic" w:hAnsi="Century Gothic"/>
          <w:color w:val="000000"/>
          <w:sz w:val="24"/>
          <w:szCs w:val="24"/>
        </w:rPr>
        <w:t xml:space="preserve"> concepts, and/or integrating previous knowledge)</w:t>
      </w:r>
      <w:r w:rsidR="00A25C4C">
        <w:rPr>
          <w:rFonts w:ascii="Century Gothic" w:hAnsi="Century Gothic"/>
          <w:color w:val="000000"/>
          <w:sz w:val="24"/>
          <w:szCs w:val="24"/>
        </w:rPr>
        <w:t xml:space="preserve"> *these are pre-planned opportunities</w:t>
      </w:r>
    </w:p>
    <w:tbl>
      <w:tblPr>
        <w:tblStyle w:val="TableGrid"/>
        <w:tblW w:w="0" w:type="auto"/>
        <w:tblLook w:val="04A0" w:firstRow="1" w:lastRow="0" w:firstColumn="1" w:lastColumn="0" w:noHBand="0" w:noVBand="1"/>
      </w:tblPr>
      <w:tblGrid>
        <w:gridCol w:w="10790"/>
      </w:tblGrid>
      <w:tr w:rsidR="00DC424A" w14:paraId="363F5002" w14:textId="77777777" w:rsidTr="00DC424A">
        <w:tc>
          <w:tcPr>
            <w:tcW w:w="10790" w:type="dxa"/>
          </w:tcPr>
          <w:p w14:paraId="43E90C6A" w14:textId="77777777" w:rsidR="001F2658" w:rsidRDefault="001F2658" w:rsidP="003B3173">
            <w:pPr>
              <w:rPr>
                <w:rFonts w:ascii="Century Gothic" w:hAnsi="Century Gothic"/>
                <w:b/>
                <w:bCs/>
                <w:i/>
                <w:iCs/>
                <w:sz w:val="24"/>
                <w:szCs w:val="24"/>
              </w:rPr>
            </w:pPr>
          </w:p>
          <w:p w14:paraId="63B20108" w14:textId="3C0422A3" w:rsidR="009678DA" w:rsidRDefault="005D1213" w:rsidP="003B3173">
            <w:pPr>
              <w:rPr>
                <w:rFonts w:ascii="Century Gothic" w:hAnsi="Century Gothic"/>
                <w:b/>
                <w:bCs/>
                <w:i/>
                <w:iCs/>
                <w:sz w:val="24"/>
                <w:szCs w:val="24"/>
              </w:rPr>
            </w:pPr>
            <w:r>
              <w:rPr>
                <w:rFonts w:ascii="Century Gothic" w:hAnsi="Century Gothic"/>
                <w:b/>
                <w:bCs/>
                <w:i/>
                <w:iCs/>
                <w:sz w:val="24"/>
                <w:szCs w:val="24"/>
              </w:rPr>
              <w:t xml:space="preserve">What do you know about </w:t>
            </w:r>
            <w:r w:rsidR="00602B81">
              <w:rPr>
                <w:rFonts w:ascii="Century Gothic" w:hAnsi="Century Gothic"/>
                <w:b/>
                <w:bCs/>
                <w:i/>
                <w:iCs/>
                <w:sz w:val="24"/>
                <w:szCs w:val="24"/>
              </w:rPr>
              <w:t>plants and flowers</w:t>
            </w:r>
            <w:r>
              <w:rPr>
                <w:rFonts w:ascii="Century Gothic" w:hAnsi="Century Gothic"/>
                <w:b/>
                <w:bCs/>
                <w:i/>
                <w:iCs/>
                <w:sz w:val="24"/>
                <w:szCs w:val="24"/>
              </w:rPr>
              <w:t xml:space="preserve">?  </w:t>
            </w:r>
          </w:p>
          <w:p w14:paraId="29DCEFFB" w14:textId="35CD342A" w:rsidR="005D1213" w:rsidRDefault="005D1213" w:rsidP="003B3173">
            <w:pPr>
              <w:rPr>
                <w:rFonts w:ascii="Century Gothic" w:hAnsi="Century Gothic"/>
                <w:b/>
                <w:bCs/>
                <w:i/>
                <w:iCs/>
                <w:sz w:val="24"/>
                <w:szCs w:val="24"/>
              </w:rPr>
            </w:pPr>
            <w:r>
              <w:rPr>
                <w:rFonts w:ascii="Century Gothic" w:hAnsi="Century Gothic"/>
                <w:b/>
                <w:bCs/>
                <w:i/>
                <w:iCs/>
                <w:sz w:val="24"/>
                <w:szCs w:val="24"/>
              </w:rPr>
              <w:t xml:space="preserve">What </w:t>
            </w:r>
            <w:r w:rsidR="00D55C43">
              <w:rPr>
                <w:rFonts w:ascii="Century Gothic" w:hAnsi="Century Gothic"/>
                <w:b/>
                <w:bCs/>
                <w:i/>
                <w:iCs/>
                <w:sz w:val="24"/>
                <w:szCs w:val="24"/>
              </w:rPr>
              <w:t xml:space="preserve">do you want to </w:t>
            </w:r>
            <w:r w:rsidR="00602B81">
              <w:rPr>
                <w:rFonts w:ascii="Century Gothic" w:hAnsi="Century Gothic"/>
                <w:b/>
                <w:bCs/>
                <w:i/>
                <w:iCs/>
                <w:sz w:val="24"/>
                <w:szCs w:val="24"/>
              </w:rPr>
              <w:t>learn</w:t>
            </w:r>
            <w:r w:rsidR="00D55C43">
              <w:rPr>
                <w:rFonts w:ascii="Century Gothic" w:hAnsi="Century Gothic"/>
                <w:b/>
                <w:bCs/>
                <w:i/>
                <w:iCs/>
                <w:sz w:val="24"/>
                <w:szCs w:val="24"/>
              </w:rPr>
              <w:t xml:space="preserve"> next</w:t>
            </w:r>
            <w:r>
              <w:rPr>
                <w:rFonts w:ascii="Century Gothic" w:hAnsi="Century Gothic"/>
                <w:b/>
                <w:bCs/>
                <w:i/>
                <w:iCs/>
                <w:sz w:val="24"/>
                <w:szCs w:val="24"/>
              </w:rPr>
              <w:t>?</w:t>
            </w:r>
          </w:p>
          <w:p w14:paraId="65C0E7F6" w14:textId="5AC38CA2" w:rsidR="00DC424A" w:rsidRDefault="00602B81" w:rsidP="003B3173">
            <w:pPr>
              <w:rPr>
                <w:rFonts w:ascii="Century Gothic" w:hAnsi="Century Gothic"/>
                <w:b/>
                <w:bCs/>
                <w:i/>
                <w:iCs/>
                <w:sz w:val="24"/>
                <w:szCs w:val="24"/>
              </w:rPr>
            </w:pPr>
            <w:r>
              <w:rPr>
                <w:rFonts w:ascii="Century Gothic" w:hAnsi="Century Gothic"/>
                <w:b/>
                <w:bCs/>
                <w:i/>
                <w:iCs/>
                <w:sz w:val="24"/>
                <w:szCs w:val="24"/>
              </w:rPr>
              <w:t>How do plants help us breathe?</w:t>
            </w:r>
          </w:p>
          <w:p w14:paraId="080F2D99" w14:textId="42C2EAEA" w:rsidR="005D1213" w:rsidRDefault="00602B81" w:rsidP="003B3173">
            <w:pPr>
              <w:rPr>
                <w:rFonts w:ascii="Century Gothic" w:hAnsi="Century Gothic"/>
                <w:b/>
                <w:bCs/>
                <w:i/>
                <w:iCs/>
                <w:sz w:val="24"/>
                <w:szCs w:val="24"/>
              </w:rPr>
            </w:pPr>
            <w:r>
              <w:rPr>
                <w:rFonts w:ascii="Century Gothic" w:hAnsi="Century Gothic"/>
                <w:b/>
                <w:bCs/>
                <w:i/>
                <w:iCs/>
                <w:sz w:val="24"/>
                <w:szCs w:val="24"/>
              </w:rPr>
              <w:t>Is a tree a plant?</w:t>
            </w:r>
          </w:p>
          <w:p w14:paraId="5E24340C" w14:textId="35476CEE" w:rsidR="005D1213" w:rsidRDefault="00602B81" w:rsidP="003B3173">
            <w:pPr>
              <w:rPr>
                <w:rFonts w:ascii="Century Gothic" w:hAnsi="Century Gothic"/>
                <w:b/>
                <w:bCs/>
                <w:i/>
                <w:iCs/>
                <w:sz w:val="24"/>
                <w:szCs w:val="24"/>
              </w:rPr>
            </w:pPr>
            <w:r>
              <w:rPr>
                <w:rFonts w:ascii="Century Gothic" w:hAnsi="Century Gothic"/>
                <w:b/>
                <w:bCs/>
                <w:i/>
                <w:iCs/>
                <w:sz w:val="24"/>
                <w:szCs w:val="24"/>
              </w:rPr>
              <w:t>How to plants and animals help each other?</w:t>
            </w:r>
          </w:p>
          <w:p w14:paraId="790C6DB5" w14:textId="7CFF399F" w:rsidR="009678DA" w:rsidRDefault="009678DA" w:rsidP="003B3173">
            <w:pPr>
              <w:rPr>
                <w:rFonts w:ascii="Century Gothic" w:hAnsi="Century Gothic"/>
                <w:b/>
                <w:bCs/>
                <w:i/>
                <w:iCs/>
                <w:sz w:val="24"/>
                <w:szCs w:val="24"/>
              </w:rPr>
            </w:pPr>
            <w:r>
              <w:rPr>
                <w:rFonts w:ascii="Century Gothic" w:hAnsi="Century Gothic"/>
                <w:b/>
                <w:bCs/>
                <w:i/>
                <w:iCs/>
                <w:sz w:val="24"/>
                <w:szCs w:val="24"/>
              </w:rPr>
              <w:t>Utilizing th</w:t>
            </w:r>
            <w:r w:rsidR="00054E50">
              <w:rPr>
                <w:rFonts w:ascii="Century Gothic" w:hAnsi="Century Gothic"/>
                <w:b/>
                <w:bCs/>
                <w:i/>
                <w:iCs/>
                <w:sz w:val="24"/>
                <w:szCs w:val="24"/>
              </w:rPr>
              <w:t>ese open-ended prompts encourages students to reflect and connect the new information gained during observation with what they already knew and what they are still curious about</w:t>
            </w:r>
            <w:r w:rsidR="001F2658">
              <w:rPr>
                <w:rFonts w:ascii="Century Gothic" w:hAnsi="Century Gothic"/>
                <w:b/>
                <w:bCs/>
                <w:i/>
                <w:iCs/>
                <w:sz w:val="24"/>
                <w:szCs w:val="24"/>
              </w:rPr>
              <w:t xml:space="preserve">. </w:t>
            </w:r>
            <w:r w:rsidR="00054E50">
              <w:rPr>
                <w:rFonts w:ascii="Century Gothic" w:hAnsi="Century Gothic"/>
                <w:b/>
                <w:bCs/>
                <w:i/>
                <w:iCs/>
                <w:sz w:val="24"/>
                <w:szCs w:val="24"/>
              </w:rPr>
              <w:t>Document this process in narrative or video format.</w:t>
            </w:r>
          </w:p>
          <w:p w14:paraId="68704621" w14:textId="35ED2568" w:rsidR="00DC424A" w:rsidRDefault="00DC424A" w:rsidP="005D1213">
            <w:pPr>
              <w:rPr>
                <w:rFonts w:ascii="Century Gothic" w:hAnsi="Century Gothic"/>
                <w:b/>
                <w:bCs/>
                <w:i/>
                <w:iCs/>
                <w:sz w:val="24"/>
                <w:szCs w:val="24"/>
              </w:rPr>
            </w:pPr>
          </w:p>
        </w:tc>
      </w:tr>
    </w:tbl>
    <w:p w14:paraId="4091DA02" w14:textId="77777777" w:rsidR="003B3173" w:rsidRPr="003B3173" w:rsidRDefault="003B3173" w:rsidP="003B3173">
      <w:pPr>
        <w:rPr>
          <w:rFonts w:ascii="Century Gothic" w:hAnsi="Century Gothic"/>
          <w:b/>
          <w:bCs/>
          <w:i/>
          <w:iCs/>
          <w:sz w:val="24"/>
          <w:szCs w:val="24"/>
        </w:rPr>
      </w:pPr>
    </w:p>
    <w:p w14:paraId="5EE2D254" w14:textId="638516F5" w:rsidR="003B3173" w:rsidRPr="003B3173" w:rsidRDefault="003B3173" w:rsidP="003B3173">
      <w:pPr>
        <w:pStyle w:val="ListParagraph"/>
        <w:numPr>
          <w:ilvl w:val="0"/>
          <w:numId w:val="13"/>
        </w:numPr>
        <w:rPr>
          <w:rFonts w:ascii="Century Gothic" w:hAnsi="Century Gothic"/>
          <w:b/>
          <w:bCs/>
          <w:i/>
          <w:iCs/>
          <w:sz w:val="24"/>
          <w:szCs w:val="24"/>
        </w:rPr>
      </w:pPr>
      <w:r w:rsidRPr="003B3173">
        <w:rPr>
          <w:rFonts w:ascii="Century Gothic" w:hAnsi="Century Gothic"/>
          <w:b/>
          <w:bCs/>
          <w:i/>
          <w:iCs/>
          <w:color w:val="000000"/>
          <w:sz w:val="24"/>
          <w:szCs w:val="24"/>
        </w:rPr>
        <w:t>Promoting Opportunities for Connections to the Real Worl</w:t>
      </w:r>
      <w:r w:rsidRPr="00DC424A">
        <w:rPr>
          <w:rFonts w:ascii="Century Gothic" w:hAnsi="Century Gothic"/>
          <w:b/>
          <w:bCs/>
          <w:i/>
          <w:iCs/>
          <w:color w:val="000000"/>
          <w:sz w:val="24"/>
          <w:szCs w:val="24"/>
        </w:rPr>
        <w:t>d:</w:t>
      </w:r>
      <w:r w:rsidRPr="00DC424A">
        <w:rPr>
          <w:rFonts w:ascii="Century Gothic" w:hAnsi="Century Gothic"/>
          <w:i/>
          <w:iCs/>
          <w:color w:val="000000"/>
          <w:sz w:val="24"/>
          <w:szCs w:val="24"/>
        </w:rPr>
        <w:t xml:space="preserve"> (</w:t>
      </w:r>
      <w:r w:rsidR="00A25C4C">
        <w:rPr>
          <w:rFonts w:ascii="Century Gothic" w:hAnsi="Century Gothic"/>
          <w:i/>
          <w:iCs/>
          <w:color w:val="000000"/>
          <w:sz w:val="24"/>
          <w:szCs w:val="24"/>
        </w:rPr>
        <w:t xml:space="preserve">List specific examples of questions and/or open-ended prompts that address the following indicators of analysis and reasoning: </w:t>
      </w:r>
      <w:r w:rsidRPr="00DC424A">
        <w:rPr>
          <w:rFonts w:ascii="Century Gothic" w:hAnsi="Century Gothic"/>
          <w:color w:val="000000"/>
          <w:sz w:val="24"/>
          <w:szCs w:val="24"/>
        </w:rPr>
        <w:t>real</w:t>
      </w:r>
      <w:r w:rsidRPr="003B3173">
        <w:rPr>
          <w:rFonts w:ascii="Century Gothic" w:hAnsi="Century Gothic"/>
          <w:color w:val="000000"/>
          <w:sz w:val="24"/>
          <w:szCs w:val="24"/>
        </w:rPr>
        <w:t>-world applications, and/or related to students' lives)</w:t>
      </w:r>
      <w:r w:rsidR="00A25C4C">
        <w:rPr>
          <w:rFonts w:ascii="Century Gothic" w:hAnsi="Century Gothic"/>
          <w:color w:val="000000"/>
          <w:sz w:val="24"/>
          <w:szCs w:val="24"/>
        </w:rPr>
        <w:t xml:space="preserve"> *these are pre-planned opportunities</w:t>
      </w:r>
    </w:p>
    <w:tbl>
      <w:tblPr>
        <w:tblStyle w:val="TableGrid"/>
        <w:tblW w:w="0" w:type="auto"/>
        <w:tblLook w:val="04A0" w:firstRow="1" w:lastRow="0" w:firstColumn="1" w:lastColumn="0" w:noHBand="0" w:noVBand="1"/>
      </w:tblPr>
      <w:tblGrid>
        <w:gridCol w:w="10790"/>
      </w:tblGrid>
      <w:tr w:rsidR="00DC424A" w14:paraId="5CB18A93" w14:textId="77777777" w:rsidTr="00DC424A">
        <w:tc>
          <w:tcPr>
            <w:tcW w:w="10790" w:type="dxa"/>
          </w:tcPr>
          <w:p w14:paraId="6D39721F" w14:textId="77777777" w:rsidR="001F2658" w:rsidRDefault="001F2658" w:rsidP="00BB0C15">
            <w:pPr>
              <w:rPr>
                <w:rFonts w:ascii="Century Gothic" w:hAnsi="Century Gothic"/>
                <w:b/>
                <w:bCs/>
                <w:i/>
                <w:iCs/>
                <w:sz w:val="24"/>
                <w:szCs w:val="24"/>
              </w:rPr>
            </w:pPr>
          </w:p>
          <w:p w14:paraId="78184908" w14:textId="6B1A5B9C" w:rsidR="00DC424A" w:rsidRDefault="005D1213" w:rsidP="00BB0C15">
            <w:pPr>
              <w:rPr>
                <w:rFonts w:ascii="Century Gothic" w:hAnsi="Century Gothic"/>
                <w:b/>
                <w:bCs/>
                <w:i/>
                <w:iCs/>
                <w:sz w:val="24"/>
                <w:szCs w:val="24"/>
              </w:rPr>
            </w:pPr>
            <w:r>
              <w:rPr>
                <w:rFonts w:ascii="Century Gothic" w:hAnsi="Century Gothic"/>
                <w:b/>
                <w:bCs/>
                <w:i/>
                <w:iCs/>
                <w:sz w:val="24"/>
                <w:szCs w:val="24"/>
              </w:rPr>
              <w:t xml:space="preserve">Why are </w:t>
            </w:r>
            <w:r w:rsidR="00D55C43">
              <w:rPr>
                <w:rFonts w:ascii="Century Gothic" w:hAnsi="Century Gothic"/>
                <w:b/>
                <w:bCs/>
                <w:i/>
                <w:iCs/>
                <w:sz w:val="24"/>
                <w:szCs w:val="24"/>
              </w:rPr>
              <w:t>plants important</w:t>
            </w:r>
            <w:r>
              <w:rPr>
                <w:rFonts w:ascii="Century Gothic" w:hAnsi="Century Gothic"/>
                <w:b/>
                <w:bCs/>
                <w:i/>
                <w:iCs/>
                <w:sz w:val="24"/>
                <w:szCs w:val="24"/>
              </w:rPr>
              <w:t>?</w:t>
            </w:r>
          </w:p>
          <w:p w14:paraId="26EDDD6B" w14:textId="135CDBFB" w:rsidR="005D1213" w:rsidRDefault="005D1213" w:rsidP="00BB0C15">
            <w:pPr>
              <w:rPr>
                <w:rFonts w:ascii="Century Gothic" w:hAnsi="Century Gothic"/>
                <w:b/>
                <w:bCs/>
                <w:i/>
                <w:iCs/>
                <w:sz w:val="24"/>
                <w:szCs w:val="24"/>
              </w:rPr>
            </w:pPr>
            <w:r>
              <w:rPr>
                <w:rFonts w:ascii="Century Gothic" w:hAnsi="Century Gothic"/>
                <w:b/>
                <w:bCs/>
                <w:i/>
                <w:iCs/>
                <w:sz w:val="24"/>
                <w:szCs w:val="24"/>
              </w:rPr>
              <w:t xml:space="preserve">How can we learn more about </w:t>
            </w:r>
            <w:r w:rsidR="00D55C43">
              <w:rPr>
                <w:rFonts w:ascii="Century Gothic" w:hAnsi="Century Gothic"/>
                <w:b/>
                <w:bCs/>
                <w:i/>
                <w:iCs/>
                <w:sz w:val="24"/>
                <w:szCs w:val="24"/>
              </w:rPr>
              <w:t xml:space="preserve">other plants and </w:t>
            </w:r>
            <w:r w:rsidR="00602B81">
              <w:rPr>
                <w:rFonts w:ascii="Century Gothic" w:hAnsi="Century Gothic"/>
                <w:b/>
                <w:bCs/>
                <w:i/>
                <w:iCs/>
                <w:sz w:val="24"/>
                <w:szCs w:val="24"/>
              </w:rPr>
              <w:t>animals</w:t>
            </w:r>
            <w:r>
              <w:rPr>
                <w:rFonts w:ascii="Century Gothic" w:hAnsi="Century Gothic"/>
                <w:b/>
                <w:bCs/>
                <w:i/>
                <w:iCs/>
                <w:sz w:val="24"/>
                <w:szCs w:val="24"/>
              </w:rPr>
              <w:t>?</w:t>
            </w:r>
          </w:p>
          <w:p w14:paraId="3EC88B4F" w14:textId="4AB8D523" w:rsidR="005D1213" w:rsidRDefault="005D1213" w:rsidP="00BB0C15">
            <w:pPr>
              <w:rPr>
                <w:rFonts w:ascii="Century Gothic" w:hAnsi="Century Gothic"/>
                <w:b/>
                <w:bCs/>
                <w:i/>
                <w:iCs/>
                <w:sz w:val="24"/>
                <w:szCs w:val="24"/>
              </w:rPr>
            </w:pPr>
            <w:r>
              <w:rPr>
                <w:rFonts w:ascii="Century Gothic" w:hAnsi="Century Gothic"/>
                <w:b/>
                <w:bCs/>
                <w:i/>
                <w:iCs/>
                <w:sz w:val="24"/>
                <w:szCs w:val="24"/>
              </w:rPr>
              <w:t xml:space="preserve">How do you feel about </w:t>
            </w:r>
            <w:r w:rsidR="00602B81">
              <w:rPr>
                <w:rFonts w:ascii="Century Gothic" w:hAnsi="Century Gothic"/>
                <w:b/>
                <w:bCs/>
                <w:i/>
                <w:iCs/>
                <w:sz w:val="24"/>
                <w:szCs w:val="24"/>
              </w:rPr>
              <w:t>picking flowers and leaves?</w:t>
            </w:r>
          </w:p>
          <w:p w14:paraId="2FC6BC00" w14:textId="0EF4F6F5" w:rsidR="00602B81" w:rsidRPr="00CA421F" w:rsidRDefault="00602B81" w:rsidP="00873C64">
            <w:pPr>
              <w:rPr>
                <w:rFonts w:ascii="Century Gothic" w:hAnsi="Century Gothic"/>
                <w:sz w:val="24"/>
                <w:szCs w:val="24"/>
              </w:rPr>
            </w:pPr>
            <w:r>
              <w:rPr>
                <w:rFonts w:ascii="Century Gothic" w:hAnsi="Century Gothic"/>
                <w:b/>
                <w:bCs/>
                <w:i/>
                <w:iCs/>
                <w:sz w:val="24"/>
                <w:szCs w:val="24"/>
              </w:rPr>
              <w:t>These open-ended prompts encourage students to use their home language and preferred communication methods to share their experiences and feelings about plants, leaves, and flowers. Document their responses and note how their ideas change as they learn which plants are safe to harvest and how harvested materials can be used, such as making a bouquet, feeding safe leaves to a pet, or gathering edible weeds with an adult. Record any new community connections the student makes and identify ways to build on them. Community gardens or even neighbors with chickens, can be a valuable place to meet neighbors while finding safe plants to observe and harvest.</w:t>
            </w:r>
          </w:p>
          <w:p w14:paraId="08AFD601" w14:textId="221E1BAC" w:rsidR="00DC424A" w:rsidRDefault="00DC424A" w:rsidP="00BB0C15">
            <w:pPr>
              <w:rPr>
                <w:rFonts w:ascii="Century Gothic" w:hAnsi="Century Gothic"/>
                <w:b/>
                <w:bCs/>
                <w:i/>
                <w:iCs/>
                <w:sz w:val="24"/>
                <w:szCs w:val="24"/>
              </w:rPr>
            </w:pPr>
          </w:p>
        </w:tc>
      </w:tr>
    </w:tbl>
    <w:p w14:paraId="4C9081B6" w14:textId="77777777" w:rsidR="003B3173" w:rsidRDefault="003B3173" w:rsidP="00BB0C15">
      <w:pPr>
        <w:rPr>
          <w:rFonts w:ascii="Century Gothic" w:hAnsi="Century Gothic"/>
          <w:b/>
          <w:bCs/>
          <w:i/>
          <w:iCs/>
          <w:sz w:val="24"/>
          <w:szCs w:val="24"/>
        </w:rPr>
      </w:pPr>
    </w:p>
    <w:p w14:paraId="7AEAAE44" w14:textId="77777777" w:rsidR="003B3173" w:rsidRDefault="003B3173" w:rsidP="00BB0C15">
      <w:pPr>
        <w:rPr>
          <w:rFonts w:ascii="Century Gothic" w:hAnsi="Century Gothic"/>
          <w:b/>
          <w:bCs/>
          <w:i/>
          <w:iCs/>
          <w:sz w:val="24"/>
          <w:szCs w:val="24"/>
        </w:rPr>
      </w:pPr>
    </w:p>
    <w:p w14:paraId="1E7C799A" w14:textId="23C2042D" w:rsidR="00BB0C15" w:rsidRDefault="00B41C74" w:rsidP="00BB0C15">
      <w:pPr>
        <w:rPr>
          <w:rFonts w:ascii="Century Gothic" w:hAnsi="Century Gothic"/>
          <w:b/>
          <w:bCs/>
          <w:i/>
          <w:iCs/>
          <w:sz w:val="24"/>
          <w:szCs w:val="24"/>
        </w:rPr>
      </w:pPr>
      <w:r>
        <w:rPr>
          <w:rFonts w:ascii="Century Gothic" w:hAnsi="Century Gothic"/>
          <w:b/>
          <w:bCs/>
          <w:i/>
          <w:iCs/>
          <w:sz w:val="24"/>
          <w:szCs w:val="24"/>
        </w:rPr>
        <w:t xml:space="preserve">I certify that the lesson I am submitting does not utilize a worksheet or rote learning experience. My lesson is focusing on promoting concept development through high quality interactions and everyday materials easily obtained in a family’s home or surrounding outdoor environment. The outcome of my lesson is not a “cookie cutter” product. </w:t>
      </w:r>
    </w:p>
    <w:p w14:paraId="652704FE" w14:textId="24F76B87" w:rsidR="003B3173" w:rsidRDefault="003B3173" w:rsidP="00BB0C15">
      <w:pPr>
        <w:rPr>
          <w:rFonts w:ascii="Century Gothic" w:hAnsi="Century Gothic"/>
          <w:b/>
          <w:bCs/>
          <w:i/>
          <w:iCs/>
          <w:sz w:val="24"/>
          <w:szCs w:val="24"/>
        </w:rPr>
      </w:pPr>
    </w:p>
    <w:p w14:paraId="42E4D90F" w14:textId="08EB1616" w:rsidR="003B3173" w:rsidRDefault="003B3173" w:rsidP="00BB0C15">
      <w:pPr>
        <w:rPr>
          <w:rFonts w:ascii="Century Gothic" w:hAnsi="Century Gothic"/>
          <w:b/>
          <w:bCs/>
          <w:i/>
          <w:iCs/>
          <w:sz w:val="24"/>
          <w:szCs w:val="24"/>
        </w:rPr>
      </w:pPr>
      <w:r>
        <w:rPr>
          <w:rFonts w:ascii="Century Gothic" w:hAnsi="Century Gothic"/>
          <w:b/>
          <w:bCs/>
          <w:i/>
          <w:iCs/>
          <w:sz w:val="24"/>
          <w:szCs w:val="24"/>
        </w:rPr>
        <w:t>_</w:t>
      </w:r>
      <w:r w:rsidR="009B07CE">
        <w:rPr>
          <w:rFonts w:ascii="Century Gothic" w:hAnsi="Century Gothic"/>
          <w:b/>
          <w:bCs/>
          <w:i/>
          <w:iCs/>
          <w:sz w:val="24"/>
          <w:szCs w:val="24"/>
        </w:rPr>
        <w:t>X</w:t>
      </w:r>
      <w:r>
        <w:rPr>
          <w:rFonts w:ascii="Century Gothic" w:hAnsi="Century Gothic"/>
          <w:b/>
          <w:bCs/>
          <w:i/>
          <w:iCs/>
          <w:sz w:val="24"/>
          <w:szCs w:val="24"/>
        </w:rPr>
        <w:t>__ Yes</w:t>
      </w:r>
    </w:p>
    <w:p w14:paraId="1D4EA69F" w14:textId="6D5AD4B6" w:rsidR="003B3173" w:rsidRDefault="003B3173" w:rsidP="00BB0C15">
      <w:pPr>
        <w:rPr>
          <w:rFonts w:ascii="Century Gothic" w:hAnsi="Century Gothic"/>
          <w:b/>
          <w:bCs/>
          <w:i/>
          <w:iCs/>
          <w:sz w:val="24"/>
          <w:szCs w:val="24"/>
        </w:rPr>
      </w:pPr>
    </w:p>
    <w:p w14:paraId="509F37BD" w14:textId="7E230EB8" w:rsidR="003B3173" w:rsidRPr="00350D43" w:rsidRDefault="003B3173" w:rsidP="00BB0C15">
      <w:pPr>
        <w:rPr>
          <w:rFonts w:ascii="Century Gothic" w:hAnsi="Century Gothic"/>
          <w:b/>
          <w:bCs/>
          <w:i/>
          <w:iCs/>
          <w:sz w:val="24"/>
          <w:szCs w:val="24"/>
        </w:rPr>
      </w:pPr>
      <w:r>
        <w:rPr>
          <w:rFonts w:ascii="Century Gothic" w:hAnsi="Century Gothic"/>
          <w:b/>
          <w:bCs/>
          <w:i/>
          <w:iCs/>
          <w:sz w:val="24"/>
          <w:szCs w:val="24"/>
        </w:rPr>
        <w:t>____ No</w:t>
      </w:r>
      <w:r w:rsidR="00DC424A">
        <w:rPr>
          <w:rFonts w:ascii="Century Gothic" w:hAnsi="Century Gothic"/>
          <w:b/>
          <w:bCs/>
          <w:i/>
          <w:iCs/>
          <w:sz w:val="24"/>
          <w:szCs w:val="24"/>
        </w:rPr>
        <w:t xml:space="preserve"> </w:t>
      </w:r>
    </w:p>
    <w:p w14:paraId="6A5C8272" w14:textId="3AF4EDD6" w:rsidR="00BB0C15" w:rsidRPr="00CA421F" w:rsidRDefault="00BB0C15" w:rsidP="00BB0C15">
      <w:pPr>
        <w:rPr>
          <w:rFonts w:ascii="Century Gothic" w:hAnsi="Century Gothic"/>
          <w:sz w:val="24"/>
          <w:szCs w:val="24"/>
        </w:rPr>
      </w:pPr>
    </w:p>
    <w:sectPr w:rsidR="00BB0C15" w:rsidRPr="00CA421F" w:rsidSect="00FB01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E96"/>
    <w:multiLevelType w:val="hybridMultilevel"/>
    <w:tmpl w:val="138E8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12AFC"/>
    <w:multiLevelType w:val="hybridMultilevel"/>
    <w:tmpl w:val="DDCC55E6"/>
    <w:lvl w:ilvl="0" w:tplc="D3201B8C">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FAE3CB1"/>
    <w:multiLevelType w:val="hybridMultilevel"/>
    <w:tmpl w:val="C0F6183E"/>
    <w:lvl w:ilvl="0" w:tplc="5374E192">
      <w:start w:val="1"/>
      <w:numFmt w:val="decimal"/>
      <w:lvlText w:val="%1."/>
      <w:lvlJc w:val="left"/>
      <w:pPr>
        <w:ind w:left="720" w:hanging="360"/>
      </w:pPr>
      <w:rPr>
        <w:rFonts w:hint="default"/>
        <w:b/>
        <w:bCs/>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641EC"/>
    <w:multiLevelType w:val="hybridMultilevel"/>
    <w:tmpl w:val="138E8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6100D"/>
    <w:multiLevelType w:val="hybridMultilevel"/>
    <w:tmpl w:val="7A3236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C7F482A"/>
    <w:multiLevelType w:val="multilevel"/>
    <w:tmpl w:val="51D0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00FA4"/>
    <w:multiLevelType w:val="hybridMultilevel"/>
    <w:tmpl w:val="DDCC55E6"/>
    <w:lvl w:ilvl="0" w:tplc="D3201B8C">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FDB213C"/>
    <w:multiLevelType w:val="multilevel"/>
    <w:tmpl w:val="40AA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A6EF1"/>
    <w:multiLevelType w:val="hybridMultilevel"/>
    <w:tmpl w:val="CC5EBF10"/>
    <w:lvl w:ilvl="0" w:tplc="5374E192">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95E90"/>
    <w:multiLevelType w:val="hybridMultilevel"/>
    <w:tmpl w:val="189A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03526"/>
    <w:multiLevelType w:val="hybridMultilevel"/>
    <w:tmpl w:val="584E3D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25346FF"/>
    <w:multiLevelType w:val="hybridMultilevel"/>
    <w:tmpl w:val="033C57F0"/>
    <w:lvl w:ilvl="0" w:tplc="15B058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C1139"/>
    <w:multiLevelType w:val="hybridMultilevel"/>
    <w:tmpl w:val="E0BA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4C479A"/>
    <w:multiLevelType w:val="hybridMultilevel"/>
    <w:tmpl w:val="9FF4E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00BAC"/>
    <w:multiLevelType w:val="multilevel"/>
    <w:tmpl w:val="FBB620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77292741">
    <w:abstractNumId w:val="12"/>
  </w:num>
  <w:num w:numId="2" w16cid:durableId="1014453256">
    <w:abstractNumId w:val="11"/>
  </w:num>
  <w:num w:numId="3" w16cid:durableId="1017806592">
    <w:abstractNumId w:val="6"/>
  </w:num>
  <w:num w:numId="4" w16cid:durableId="669602295">
    <w:abstractNumId w:val="9"/>
  </w:num>
  <w:num w:numId="5" w16cid:durableId="2038041542">
    <w:abstractNumId w:val="13"/>
  </w:num>
  <w:num w:numId="6" w16cid:durableId="944843372">
    <w:abstractNumId w:val="4"/>
  </w:num>
  <w:num w:numId="7" w16cid:durableId="661929489">
    <w:abstractNumId w:val="3"/>
  </w:num>
  <w:num w:numId="8" w16cid:durableId="589849493">
    <w:abstractNumId w:val="0"/>
  </w:num>
  <w:num w:numId="9" w16cid:durableId="961768056">
    <w:abstractNumId w:val="1"/>
  </w:num>
  <w:num w:numId="10" w16cid:durableId="537200792">
    <w:abstractNumId w:val="14"/>
  </w:num>
  <w:num w:numId="11" w16cid:durableId="700975287">
    <w:abstractNumId w:val="2"/>
  </w:num>
  <w:num w:numId="12" w16cid:durableId="440685529">
    <w:abstractNumId w:val="7"/>
  </w:num>
  <w:num w:numId="13" w16cid:durableId="1412695334">
    <w:abstractNumId w:val="8"/>
  </w:num>
  <w:num w:numId="14" w16cid:durableId="1582567896">
    <w:abstractNumId w:val="10"/>
  </w:num>
  <w:num w:numId="15" w16cid:durableId="611668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41"/>
    <w:rsid w:val="00054E50"/>
    <w:rsid w:val="00060651"/>
    <w:rsid w:val="00072BAD"/>
    <w:rsid w:val="00157A88"/>
    <w:rsid w:val="001B37B5"/>
    <w:rsid w:val="001B6245"/>
    <w:rsid w:val="001F2658"/>
    <w:rsid w:val="001F6EFD"/>
    <w:rsid w:val="00214198"/>
    <w:rsid w:val="00234E98"/>
    <w:rsid w:val="00244A59"/>
    <w:rsid w:val="00285CAE"/>
    <w:rsid w:val="002D2101"/>
    <w:rsid w:val="003013EF"/>
    <w:rsid w:val="00350D43"/>
    <w:rsid w:val="003B3173"/>
    <w:rsid w:val="003C2726"/>
    <w:rsid w:val="004440B4"/>
    <w:rsid w:val="004716CC"/>
    <w:rsid w:val="005208B1"/>
    <w:rsid w:val="005619A2"/>
    <w:rsid w:val="00571026"/>
    <w:rsid w:val="005A6EF6"/>
    <w:rsid w:val="005C157F"/>
    <w:rsid w:val="005D1213"/>
    <w:rsid w:val="00602B81"/>
    <w:rsid w:val="00664554"/>
    <w:rsid w:val="007522AD"/>
    <w:rsid w:val="0081665C"/>
    <w:rsid w:val="00833594"/>
    <w:rsid w:val="008E7531"/>
    <w:rsid w:val="009678DA"/>
    <w:rsid w:val="00986B58"/>
    <w:rsid w:val="009B07CE"/>
    <w:rsid w:val="009C55B5"/>
    <w:rsid w:val="009E025D"/>
    <w:rsid w:val="00A25C4C"/>
    <w:rsid w:val="00A32F6E"/>
    <w:rsid w:val="00B010A3"/>
    <w:rsid w:val="00B41C74"/>
    <w:rsid w:val="00B465A7"/>
    <w:rsid w:val="00BB0C15"/>
    <w:rsid w:val="00BB20EA"/>
    <w:rsid w:val="00BE7098"/>
    <w:rsid w:val="00C26122"/>
    <w:rsid w:val="00C26618"/>
    <w:rsid w:val="00C27D6F"/>
    <w:rsid w:val="00C509F0"/>
    <w:rsid w:val="00C75599"/>
    <w:rsid w:val="00CA421F"/>
    <w:rsid w:val="00CA57E7"/>
    <w:rsid w:val="00CD1F09"/>
    <w:rsid w:val="00D344A7"/>
    <w:rsid w:val="00D365D6"/>
    <w:rsid w:val="00D55C43"/>
    <w:rsid w:val="00D716AB"/>
    <w:rsid w:val="00DC424A"/>
    <w:rsid w:val="00DD2C41"/>
    <w:rsid w:val="00E6476A"/>
    <w:rsid w:val="00ED1C3F"/>
    <w:rsid w:val="00EE04B0"/>
    <w:rsid w:val="00F0120A"/>
    <w:rsid w:val="00FB01FB"/>
    <w:rsid w:val="00FD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9E85"/>
  <w15:chartTrackingRefBased/>
  <w15:docId w15:val="{E71358CE-41A2-A445-B483-83EF771B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4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C41"/>
    <w:pPr>
      <w:ind w:left="720"/>
    </w:pPr>
  </w:style>
  <w:style w:type="table" w:styleId="TableGrid">
    <w:name w:val="Table Grid"/>
    <w:basedOn w:val="TableNormal"/>
    <w:uiPriority w:val="39"/>
    <w:rsid w:val="00CA4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1776</Words>
  <Characters>10019</Characters>
  <Application>Microsoft Office Word</Application>
  <DocSecurity>0</DocSecurity>
  <Lines>222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Allison</dc:creator>
  <cp:keywords/>
  <dc:description/>
  <cp:lastModifiedBy>Kris Jones</cp:lastModifiedBy>
  <cp:revision>4</cp:revision>
  <cp:lastPrinted>2026-06-19T19:14:00Z</cp:lastPrinted>
  <dcterms:created xsi:type="dcterms:W3CDTF">2026-06-19T19:17:00Z</dcterms:created>
  <dcterms:modified xsi:type="dcterms:W3CDTF">2026-06-19T20:53:00Z</dcterms:modified>
</cp:coreProperties>
</file>